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E3" w:rsidRDefault="003F64E3" w:rsidP="003F64E3">
      <w:pPr>
        <w:ind w:left="360"/>
        <w:jc w:val="center"/>
        <w:rPr>
          <w:rFonts w:ascii="MingLiU-ExtB" w:eastAsia="MingLiU-ExtB" w:hAnsi="MingLiU-ExtB" w:cs="Arial"/>
          <w:b/>
          <w:snapToGrid w:val="0"/>
          <w:sz w:val="48"/>
          <w:szCs w:val="22"/>
        </w:rPr>
      </w:pPr>
      <w:bookmarkStart w:id="0" w:name="_GoBack"/>
      <w:bookmarkEnd w:id="0"/>
      <w:r w:rsidRPr="003F64E3">
        <w:rPr>
          <w:rFonts w:ascii="MingLiU-ExtB" w:eastAsia="MingLiU-ExtB" w:hAnsi="MingLiU-ExtB" w:cs="Arial"/>
          <w:b/>
          <w:snapToGrid w:val="0"/>
          <w:sz w:val="48"/>
          <w:szCs w:val="22"/>
        </w:rPr>
        <w:t>Gift for the Darkness, Chapter Nine</w:t>
      </w:r>
    </w:p>
    <w:p w:rsidR="003F64E3" w:rsidRPr="003F64E3" w:rsidRDefault="003F64E3" w:rsidP="003F64E3">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One</w:t>
      </w:r>
    </w:p>
    <w:p w:rsidR="003F64E3" w:rsidRPr="003F64E3" w:rsidRDefault="003F64E3" w:rsidP="003F64E3">
      <w:pPr>
        <w:tabs>
          <w:tab w:val="num" w:pos="2520"/>
        </w:tabs>
        <w:ind w:left="360"/>
        <w:jc w:val="center"/>
        <w:rPr>
          <w:b/>
          <w:snapToGrid w:val="0"/>
          <w:sz w:val="24"/>
          <w:szCs w:val="22"/>
        </w:rPr>
      </w:pPr>
    </w:p>
    <w:p w:rsidR="00EC6057" w:rsidRDefault="003F64E3" w:rsidP="003F64E3">
      <w:pPr>
        <w:pStyle w:val="ListParagraph"/>
        <w:numPr>
          <w:ilvl w:val="0"/>
          <w:numId w:val="3"/>
        </w:numPr>
        <w:rPr>
          <w:b/>
          <w:snapToGrid w:val="0"/>
          <w:sz w:val="24"/>
          <w:szCs w:val="22"/>
        </w:rPr>
      </w:pPr>
      <w:r w:rsidRPr="003F64E3">
        <w:rPr>
          <w:b/>
          <w:snapToGrid w:val="0"/>
          <w:sz w:val="24"/>
          <w:szCs w:val="22"/>
        </w:rPr>
        <w:t xml:space="preserve">Which character is living in the real world and who is living in a world of their own making? </w:t>
      </w:r>
    </w:p>
    <w:p w:rsidR="00EC6057" w:rsidRDefault="003F64E3" w:rsidP="003F64E3">
      <w:pPr>
        <w:pStyle w:val="ListParagraph"/>
        <w:numPr>
          <w:ilvl w:val="0"/>
          <w:numId w:val="3"/>
        </w:numPr>
        <w:rPr>
          <w:b/>
          <w:snapToGrid w:val="0"/>
          <w:sz w:val="24"/>
          <w:szCs w:val="22"/>
        </w:rPr>
      </w:pPr>
      <w:r w:rsidRPr="003F64E3">
        <w:rPr>
          <w:b/>
          <w:snapToGrid w:val="0"/>
          <w:sz w:val="24"/>
          <w:szCs w:val="22"/>
        </w:rPr>
        <w:t xml:space="preserve">What does ‘a world of their own making’ mean? </w:t>
      </w:r>
    </w:p>
    <w:p w:rsidR="0042030A" w:rsidRPr="003F64E3" w:rsidRDefault="003F64E3" w:rsidP="003F64E3">
      <w:pPr>
        <w:pStyle w:val="ListParagraph"/>
        <w:numPr>
          <w:ilvl w:val="0"/>
          <w:numId w:val="3"/>
        </w:numPr>
        <w:rPr>
          <w:b/>
          <w:snapToGrid w:val="0"/>
          <w:sz w:val="24"/>
          <w:szCs w:val="22"/>
        </w:rPr>
      </w:pPr>
      <w:r w:rsidRPr="003F64E3">
        <w:rPr>
          <w:b/>
          <w:snapToGrid w:val="0"/>
          <w:sz w:val="24"/>
          <w:szCs w:val="22"/>
        </w:rPr>
        <w:t xml:space="preserve">What are the possible effects (things that can occur or things that are occurring in the text) for someone living in his or her own world and not reality? </w:t>
      </w:r>
      <w:r>
        <w:rPr>
          <w:b/>
          <w:snapToGrid w:val="0"/>
          <w:sz w:val="24"/>
          <w:szCs w:val="22"/>
        </w:rPr>
        <w:t xml:space="preserve">Give examples from life and from the text. </w:t>
      </w:r>
    </w:p>
    <w:p w:rsidR="003F64E3" w:rsidRDefault="003F64E3" w:rsidP="003F64E3"/>
    <w:p w:rsidR="003F64E3" w:rsidRDefault="003F64E3" w:rsidP="003F64E3">
      <w:pPr>
        <w:ind w:left="360"/>
        <w:jc w:val="center"/>
        <w:rPr>
          <w:rFonts w:ascii="MingLiU-ExtB" w:eastAsia="MingLiU-ExtB" w:hAnsi="MingLiU-ExtB" w:cs="Arial"/>
          <w:b/>
          <w:snapToGrid w:val="0"/>
          <w:sz w:val="48"/>
          <w:szCs w:val="22"/>
        </w:rPr>
      </w:pPr>
      <w:r w:rsidRPr="003F64E3">
        <w:rPr>
          <w:rFonts w:ascii="MingLiU-ExtB" w:eastAsia="MingLiU-ExtB" w:hAnsi="MingLiU-ExtB" w:cs="Arial"/>
          <w:b/>
          <w:snapToGrid w:val="0"/>
          <w:sz w:val="48"/>
          <w:szCs w:val="22"/>
        </w:rPr>
        <w:t>Gift for the Darkness, Chapter Nine</w:t>
      </w:r>
    </w:p>
    <w:p w:rsidR="003F64E3" w:rsidRDefault="003F64E3" w:rsidP="003F64E3">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Two</w:t>
      </w:r>
    </w:p>
    <w:p w:rsidR="003F64E3" w:rsidRDefault="003F64E3" w:rsidP="003F64E3">
      <w:pPr>
        <w:ind w:left="360"/>
        <w:rPr>
          <w:rFonts w:ascii="MingLiU-ExtB" w:eastAsia="MingLiU-ExtB" w:hAnsi="MingLiU-ExtB" w:cs="Arial"/>
          <w:b/>
          <w:snapToGrid w:val="0"/>
          <w:sz w:val="24"/>
          <w:szCs w:val="22"/>
        </w:rPr>
      </w:pPr>
    </w:p>
    <w:p w:rsidR="00EC6057" w:rsidRDefault="003F64E3" w:rsidP="003F64E3">
      <w:pPr>
        <w:pStyle w:val="ListParagraph"/>
        <w:numPr>
          <w:ilvl w:val="0"/>
          <w:numId w:val="4"/>
        </w:numPr>
        <w:rPr>
          <w:rFonts w:eastAsia="MingLiU-ExtB"/>
          <w:b/>
          <w:snapToGrid w:val="0"/>
          <w:sz w:val="24"/>
          <w:szCs w:val="22"/>
        </w:rPr>
      </w:pPr>
      <w:r w:rsidRPr="003F64E3">
        <w:rPr>
          <w:rFonts w:eastAsia="MingLiU-ExtB"/>
          <w:b/>
          <w:snapToGrid w:val="0"/>
          <w:sz w:val="24"/>
          <w:szCs w:val="22"/>
        </w:rPr>
        <w:t>What is Jack trying to accomplish in the group by saying these statements about Ralph? How does he go about doing it?</w:t>
      </w:r>
      <w:r>
        <w:rPr>
          <w:rFonts w:eastAsia="MingLiU-ExtB"/>
          <w:b/>
          <w:snapToGrid w:val="0"/>
          <w:sz w:val="24"/>
          <w:szCs w:val="22"/>
        </w:rPr>
        <w:t xml:space="preserve"> Include as many ways as possible.</w:t>
      </w:r>
      <w:r w:rsidRPr="003F64E3">
        <w:rPr>
          <w:rFonts w:eastAsia="MingLiU-ExtB"/>
          <w:b/>
          <w:snapToGrid w:val="0"/>
          <w:sz w:val="24"/>
          <w:szCs w:val="22"/>
        </w:rPr>
        <w:t xml:space="preserve"> </w:t>
      </w:r>
    </w:p>
    <w:p w:rsidR="00EC6057" w:rsidRDefault="00EC6057" w:rsidP="003F64E3">
      <w:pPr>
        <w:pStyle w:val="ListParagraph"/>
        <w:numPr>
          <w:ilvl w:val="0"/>
          <w:numId w:val="4"/>
        </w:numPr>
        <w:rPr>
          <w:rFonts w:eastAsia="MingLiU-ExtB"/>
          <w:b/>
          <w:snapToGrid w:val="0"/>
          <w:sz w:val="24"/>
          <w:szCs w:val="22"/>
        </w:rPr>
      </w:pPr>
      <w:r>
        <w:rPr>
          <w:rFonts w:eastAsia="MingLiU-ExtB"/>
          <w:b/>
          <w:snapToGrid w:val="0"/>
          <w:sz w:val="24"/>
          <w:szCs w:val="22"/>
        </w:rPr>
        <w:t>Why is Jack</w:t>
      </w:r>
      <w:r w:rsidR="003F64E3" w:rsidRPr="003F64E3">
        <w:rPr>
          <w:rFonts w:eastAsia="MingLiU-ExtB"/>
          <w:b/>
          <w:snapToGrid w:val="0"/>
          <w:sz w:val="24"/>
          <w:szCs w:val="22"/>
        </w:rPr>
        <w:t xml:space="preserve"> acting in this manner? </w:t>
      </w:r>
    </w:p>
    <w:p w:rsidR="003F64E3" w:rsidRPr="003F64E3" w:rsidRDefault="003F64E3" w:rsidP="003F64E3">
      <w:pPr>
        <w:pStyle w:val="ListParagraph"/>
        <w:numPr>
          <w:ilvl w:val="0"/>
          <w:numId w:val="4"/>
        </w:numPr>
        <w:rPr>
          <w:rFonts w:eastAsia="MingLiU-ExtB"/>
          <w:b/>
          <w:snapToGrid w:val="0"/>
          <w:sz w:val="24"/>
          <w:szCs w:val="22"/>
        </w:rPr>
      </w:pPr>
      <w:r w:rsidRPr="003F64E3">
        <w:rPr>
          <w:rFonts w:eastAsia="MingLiU-ExtB"/>
          <w:b/>
          <w:snapToGrid w:val="0"/>
          <w:sz w:val="24"/>
          <w:szCs w:val="22"/>
        </w:rPr>
        <w:t>What does this tell us about Jack</w:t>
      </w:r>
      <w:r w:rsidRPr="003F64E3">
        <w:rPr>
          <w:rFonts w:eastAsia="MS Mincho"/>
          <w:b/>
          <w:snapToGrid w:val="0"/>
          <w:sz w:val="24"/>
          <w:szCs w:val="22"/>
        </w:rPr>
        <w:t>’</w:t>
      </w:r>
      <w:r w:rsidRPr="003F64E3">
        <w:rPr>
          <w:rFonts w:eastAsia="MingLiU-ExtB"/>
          <w:b/>
          <w:snapToGrid w:val="0"/>
          <w:sz w:val="24"/>
          <w:szCs w:val="22"/>
        </w:rPr>
        <w:t>s character?</w:t>
      </w:r>
    </w:p>
    <w:p w:rsidR="003F64E3" w:rsidRDefault="003F64E3" w:rsidP="003F64E3"/>
    <w:p w:rsidR="003F64E3" w:rsidRDefault="003F64E3" w:rsidP="003F64E3"/>
    <w:p w:rsidR="003F64E3" w:rsidRDefault="003F64E3" w:rsidP="00EC6057">
      <w:pPr>
        <w:ind w:left="360"/>
        <w:jc w:val="center"/>
        <w:rPr>
          <w:rFonts w:ascii="MingLiU-ExtB" w:eastAsia="MingLiU-ExtB" w:hAnsi="MingLiU-ExtB" w:cs="Arial"/>
          <w:b/>
          <w:snapToGrid w:val="0"/>
          <w:sz w:val="48"/>
          <w:szCs w:val="22"/>
        </w:rPr>
      </w:pPr>
      <w:r w:rsidRPr="003F64E3">
        <w:rPr>
          <w:rFonts w:ascii="MingLiU-ExtB" w:eastAsia="MingLiU-ExtB" w:hAnsi="MingLiU-ExtB" w:cs="Arial"/>
          <w:b/>
          <w:snapToGrid w:val="0"/>
          <w:sz w:val="48"/>
          <w:szCs w:val="22"/>
        </w:rPr>
        <w:t>Gift for the Darkness, Chapter Nine</w:t>
      </w:r>
    </w:p>
    <w:p w:rsidR="003F64E3" w:rsidRDefault="003F64E3" w:rsidP="00EC6057">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Three</w:t>
      </w:r>
    </w:p>
    <w:p w:rsidR="003F64E3" w:rsidRDefault="003F64E3" w:rsidP="003F64E3">
      <w:pPr>
        <w:ind w:left="360"/>
        <w:jc w:val="center"/>
        <w:rPr>
          <w:rFonts w:ascii="MingLiU-ExtB" w:eastAsia="MingLiU-ExtB" w:hAnsi="MingLiU-ExtB" w:cs="Arial"/>
          <w:b/>
          <w:snapToGrid w:val="0"/>
          <w:sz w:val="24"/>
          <w:szCs w:val="22"/>
        </w:rPr>
      </w:pPr>
    </w:p>
    <w:p w:rsidR="00EC6057" w:rsidRPr="00EC6057" w:rsidRDefault="003F64E3" w:rsidP="003F64E3">
      <w:pPr>
        <w:pStyle w:val="ListParagraph"/>
        <w:numPr>
          <w:ilvl w:val="0"/>
          <w:numId w:val="4"/>
        </w:numPr>
        <w:rPr>
          <w:rFonts w:ascii="MingLiU-ExtB" w:eastAsia="MingLiU-ExtB" w:hAnsi="MingLiU-ExtB" w:cs="Arial"/>
          <w:b/>
          <w:snapToGrid w:val="0"/>
          <w:sz w:val="24"/>
          <w:szCs w:val="22"/>
        </w:rPr>
      </w:pPr>
      <w:r w:rsidRPr="003F64E3">
        <w:rPr>
          <w:rFonts w:eastAsia="MingLiU-ExtB"/>
          <w:b/>
          <w:snapToGrid w:val="0"/>
          <w:sz w:val="24"/>
          <w:szCs w:val="22"/>
        </w:rPr>
        <w:t>What does this moment tell us about Jack</w:t>
      </w:r>
      <w:r w:rsidRPr="003F64E3">
        <w:rPr>
          <w:rFonts w:eastAsia="MS Mincho"/>
          <w:b/>
          <w:snapToGrid w:val="0"/>
          <w:sz w:val="24"/>
          <w:szCs w:val="22"/>
        </w:rPr>
        <w:t>’</w:t>
      </w:r>
      <w:r w:rsidRPr="003F64E3">
        <w:rPr>
          <w:rFonts w:eastAsia="MingLiU-ExtB"/>
          <w:b/>
          <w:snapToGrid w:val="0"/>
          <w:sz w:val="24"/>
          <w:szCs w:val="22"/>
        </w:rPr>
        <w:t xml:space="preserve">s character? </w:t>
      </w:r>
    </w:p>
    <w:p w:rsidR="003F64E3" w:rsidRPr="00EC6057" w:rsidRDefault="003F64E3" w:rsidP="00EC6057">
      <w:pPr>
        <w:pStyle w:val="ListParagraph"/>
        <w:numPr>
          <w:ilvl w:val="0"/>
          <w:numId w:val="4"/>
        </w:numPr>
        <w:rPr>
          <w:rFonts w:ascii="MingLiU-ExtB" w:eastAsia="MingLiU-ExtB" w:hAnsi="MingLiU-ExtB" w:cs="Arial"/>
          <w:b/>
          <w:snapToGrid w:val="0"/>
          <w:sz w:val="24"/>
          <w:szCs w:val="22"/>
        </w:rPr>
      </w:pPr>
      <w:r w:rsidRPr="003F64E3">
        <w:rPr>
          <w:rFonts w:eastAsia="MingLiU-ExtB"/>
          <w:b/>
          <w:snapToGrid w:val="0"/>
          <w:sz w:val="24"/>
          <w:szCs w:val="22"/>
        </w:rPr>
        <w:t xml:space="preserve">Why does no one respond? </w:t>
      </w:r>
    </w:p>
    <w:p w:rsidR="00EC6057" w:rsidRDefault="003F64E3" w:rsidP="003F64E3">
      <w:pPr>
        <w:pStyle w:val="ListParagraph"/>
        <w:numPr>
          <w:ilvl w:val="0"/>
          <w:numId w:val="4"/>
        </w:numPr>
        <w:rPr>
          <w:rFonts w:eastAsia="MingLiU-ExtB"/>
          <w:b/>
          <w:snapToGrid w:val="0"/>
          <w:sz w:val="24"/>
          <w:szCs w:val="22"/>
        </w:rPr>
      </w:pPr>
      <w:r w:rsidRPr="003F64E3">
        <w:rPr>
          <w:rFonts w:eastAsia="MingLiU-ExtB"/>
          <w:b/>
          <w:snapToGrid w:val="0"/>
          <w:sz w:val="24"/>
          <w:szCs w:val="22"/>
        </w:rPr>
        <w:t xml:space="preserve">Do you think </w:t>
      </w:r>
      <w:r w:rsidRPr="003F64E3">
        <w:rPr>
          <w:rFonts w:eastAsia="MS Mincho"/>
          <w:b/>
          <w:snapToGrid w:val="0"/>
          <w:sz w:val="24"/>
          <w:szCs w:val="22"/>
        </w:rPr>
        <w:t>“</w:t>
      </w:r>
      <w:r w:rsidRPr="003F64E3">
        <w:rPr>
          <w:rFonts w:eastAsia="MingLiU-ExtB"/>
          <w:b/>
          <w:snapToGrid w:val="0"/>
          <w:sz w:val="24"/>
          <w:szCs w:val="22"/>
        </w:rPr>
        <w:t>play</w:t>
      </w:r>
      <w:r w:rsidRPr="003F64E3">
        <w:rPr>
          <w:rFonts w:eastAsia="MS Mincho"/>
          <w:b/>
          <w:snapToGrid w:val="0"/>
          <w:sz w:val="24"/>
          <w:szCs w:val="22"/>
        </w:rPr>
        <w:t>”</w:t>
      </w:r>
      <w:r w:rsidRPr="003F64E3">
        <w:rPr>
          <w:rFonts w:eastAsia="MingLiU-ExtB"/>
          <w:b/>
          <w:snapToGrid w:val="0"/>
          <w:sz w:val="24"/>
          <w:szCs w:val="22"/>
        </w:rPr>
        <w:t xml:space="preserve"> has a double meaning? Why or why not? </w:t>
      </w:r>
    </w:p>
    <w:p w:rsidR="003F64E3" w:rsidRDefault="003F64E3" w:rsidP="003F64E3">
      <w:pPr>
        <w:pStyle w:val="ListParagraph"/>
        <w:numPr>
          <w:ilvl w:val="0"/>
          <w:numId w:val="4"/>
        </w:numPr>
        <w:rPr>
          <w:rFonts w:eastAsia="MingLiU-ExtB"/>
          <w:b/>
          <w:snapToGrid w:val="0"/>
          <w:sz w:val="24"/>
          <w:szCs w:val="22"/>
        </w:rPr>
      </w:pPr>
      <w:r w:rsidRPr="003F64E3">
        <w:rPr>
          <w:rFonts w:eastAsia="MingLiU-ExtB"/>
          <w:b/>
          <w:snapToGrid w:val="0"/>
          <w:sz w:val="24"/>
          <w:szCs w:val="22"/>
        </w:rPr>
        <w:t>If the island and the kids are representative of the world, what does this statement tell us about human behavior?</w:t>
      </w:r>
      <w:r>
        <w:rPr>
          <w:rFonts w:eastAsia="MingLiU-ExtB"/>
          <w:b/>
          <w:snapToGrid w:val="0"/>
          <w:sz w:val="24"/>
          <w:szCs w:val="22"/>
        </w:rPr>
        <w:t xml:space="preserve"> </w:t>
      </w:r>
    </w:p>
    <w:p w:rsidR="00EC6057" w:rsidRDefault="00EC6057" w:rsidP="00EC6057">
      <w:pPr>
        <w:pStyle w:val="ListParagraph"/>
        <w:ind w:left="1080"/>
        <w:rPr>
          <w:rFonts w:eastAsia="MingLiU-ExtB"/>
          <w:b/>
          <w:snapToGrid w:val="0"/>
          <w:sz w:val="24"/>
          <w:szCs w:val="22"/>
        </w:rPr>
      </w:pPr>
    </w:p>
    <w:p w:rsidR="00EC6057" w:rsidRPr="00EC6057" w:rsidRDefault="00EC6057" w:rsidP="00EC6057">
      <w:pPr>
        <w:ind w:left="360"/>
        <w:jc w:val="center"/>
        <w:rPr>
          <w:rFonts w:ascii="MingLiU-ExtB" w:eastAsia="MingLiU-ExtB" w:hAnsi="MingLiU-ExtB" w:cs="Arial"/>
          <w:b/>
          <w:snapToGrid w:val="0"/>
          <w:sz w:val="48"/>
          <w:szCs w:val="22"/>
        </w:rPr>
      </w:pPr>
      <w:r w:rsidRPr="00EC6057">
        <w:rPr>
          <w:rFonts w:ascii="MingLiU-ExtB" w:eastAsia="MingLiU-ExtB" w:hAnsi="MingLiU-ExtB" w:cs="Arial"/>
          <w:b/>
          <w:snapToGrid w:val="0"/>
          <w:sz w:val="48"/>
          <w:szCs w:val="22"/>
        </w:rPr>
        <w:t>Gift for the Darkness, Chapter Nine</w:t>
      </w:r>
    </w:p>
    <w:p w:rsidR="00EC6057" w:rsidRPr="00EC6057" w:rsidRDefault="00EC6057" w:rsidP="00EC6057">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Four</w:t>
      </w:r>
    </w:p>
    <w:p w:rsidR="00EC6057" w:rsidRPr="00EC6057" w:rsidRDefault="00EC6057" w:rsidP="003F64E3">
      <w:pPr>
        <w:rPr>
          <w:rFonts w:eastAsia="MingLiU-ExtB"/>
          <w:b/>
          <w:snapToGrid w:val="0"/>
          <w:sz w:val="24"/>
          <w:szCs w:val="22"/>
        </w:rPr>
      </w:pPr>
    </w:p>
    <w:p w:rsidR="00EC6057" w:rsidRDefault="00EC6057" w:rsidP="003F64E3">
      <w:pPr>
        <w:pStyle w:val="ListParagraph"/>
        <w:numPr>
          <w:ilvl w:val="0"/>
          <w:numId w:val="4"/>
        </w:numPr>
        <w:rPr>
          <w:rFonts w:eastAsia="MingLiU-ExtB"/>
          <w:b/>
          <w:snapToGrid w:val="0"/>
          <w:sz w:val="24"/>
          <w:szCs w:val="22"/>
        </w:rPr>
      </w:pPr>
      <w:r w:rsidRPr="00EC6057">
        <w:rPr>
          <w:rFonts w:eastAsia="MingLiU-ExtB"/>
          <w:b/>
          <w:snapToGrid w:val="0"/>
          <w:sz w:val="24"/>
          <w:szCs w:val="22"/>
        </w:rPr>
        <w:t xml:space="preserve">Why does Simon say, “I think we ought to climb the mountain?” What is he trying to communicate to the group about the beast? </w:t>
      </w:r>
    </w:p>
    <w:p w:rsidR="00EC6057" w:rsidRDefault="00EC6057" w:rsidP="003F64E3">
      <w:pPr>
        <w:pStyle w:val="ListParagraph"/>
        <w:numPr>
          <w:ilvl w:val="0"/>
          <w:numId w:val="4"/>
        </w:numPr>
        <w:rPr>
          <w:rFonts w:eastAsia="MingLiU-ExtB"/>
          <w:b/>
          <w:snapToGrid w:val="0"/>
          <w:sz w:val="24"/>
          <w:szCs w:val="22"/>
        </w:rPr>
      </w:pPr>
      <w:r w:rsidRPr="00EC6057">
        <w:rPr>
          <w:rFonts w:eastAsia="MingLiU-ExtB"/>
          <w:b/>
          <w:snapToGrid w:val="0"/>
          <w:sz w:val="24"/>
          <w:szCs w:val="22"/>
        </w:rPr>
        <w:t xml:space="preserve">What does the beast mean as a symbol (something that stands from something else)? </w:t>
      </w:r>
    </w:p>
    <w:p w:rsidR="00EC6057" w:rsidRDefault="00EC6057" w:rsidP="003F64E3">
      <w:pPr>
        <w:pStyle w:val="ListParagraph"/>
        <w:numPr>
          <w:ilvl w:val="0"/>
          <w:numId w:val="4"/>
        </w:numPr>
        <w:rPr>
          <w:rFonts w:eastAsia="MingLiU-ExtB"/>
          <w:b/>
          <w:snapToGrid w:val="0"/>
          <w:sz w:val="24"/>
          <w:szCs w:val="22"/>
        </w:rPr>
      </w:pPr>
      <w:r>
        <w:rPr>
          <w:rFonts w:eastAsia="MingLiU-ExtB"/>
          <w:b/>
          <w:snapToGrid w:val="0"/>
          <w:sz w:val="24"/>
          <w:szCs w:val="22"/>
        </w:rPr>
        <w:t>What does the above statement</w:t>
      </w:r>
      <w:r w:rsidRPr="00EC6057">
        <w:rPr>
          <w:rFonts w:eastAsia="MingLiU-ExtB"/>
          <w:b/>
          <w:snapToGrid w:val="0"/>
          <w:sz w:val="24"/>
          <w:szCs w:val="22"/>
        </w:rPr>
        <w:t xml:space="preserve"> say about Simon’s character? Why does the group react to Simon the way they do</w:t>
      </w:r>
      <w:r>
        <w:rPr>
          <w:rFonts w:eastAsia="MingLiU-ExtB"/>
          <w:b/>
          <w:snapToGrid w:val="0"/>
          <w:sz w:val="24"/>
          <w:szCs w:val="22"/>
        </w:rPr>
        <w:t xml:space="preserve"> and are they right for doing so? Why or why not?</w:t>
      </w:r>
    </w:p>
    <w:p w:rsidR="00EC6057" w:rsidRPr="00EC6057" w:rsidRDefault="00EC6057" w:rsidP="00EC6057">
      <w:pPr>
        <w:rPr>
          <w:rFonts w:eastAsia="MingLiU-ExtB"/>
        </w:rPr>
      </w:pPr>
    </w:p>
    <w:p w:rsidR="00EC6057" w:rsidRDefault="00EC6057" w:rsidP="00EC6057"/>
    <w:p w:rsidR="00EC6057" w:rsidRPr="00EC6057" w:rsidRDefault="00EC6057" w:rsidP="00EC6057">
      <w:pPr>
        <w:ind w:left="360"/>
        <w:jc w:val="center"/>
        <w:rPr>
          <w:rFonts w:ascii="MingLiU-ExtB" w:eastAsia="MingLiU-ExtB" w:hAnsi="MingLiU-ExtB" w:cs="Arial"/>
          <w:b/>
          <w:snapToGrid w:val="0"/>
          <w:sz w:val="48"/>
          <w:szCs w:val="22"/>
        </w:rPr>
      </w:pPr>
      <w:r w:rsidRPr="00EC6057">
        <w:rPr>
          <w:rFonts w:ascii="MingLiU-ExtB" w:eastAsia="MingLiU-ExtB" w:hAnsi="MingLiU-ExtB" w:cs="Arial"/>
          <w:b/>
          <w:snapToGrid w:val="0"/>
          <w:sz w:val="48"/>
          <w:szCs w:val="22"/>
        </w:rPr>
        <w:lastRenderedPageBreak/>
        <w:t>Gift for the Darkness, Chapter Nine</w:t>
      </w:r>
    </w:p>
    <w:p w:rsidR="00EC6057" w:rsidRDefault="00EC6057" w:rsidP="00EC6057">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Five</w:t>
      </w:r>
    </w:p>
    <w:p w:rsidR="00EC6057" w:rsidRDefault="00EC6057" w:rsidP="00EC6057">
      <w:pPr>
        <w:ind w:left="360"/>
        <w:rPr>
          <w:rFonts w:ascii="MingLiU-ExtB" w:eastAsia="MingLiU-ExtB" w:hAnsi="MingLiU-ExtB" w:cs="Arial"/>
          <w:b/>
          <w:snapToGrid w:val="0"/>
          <w:sz w:val="24"/>
          <w:szCs w:val="22"/>
        </w:rPr>
      </w:pPr>
    </w:p>
    <w:p w:rsidR="00EC6057" w:rsidRPr="00EC6057" w:rsidRDefault="00EC6057" w:rsidP="00EC6057">
      <w:pPr>
        <w:pStyle w:val="ListParagraph"/>
        <w:numPr>
          <w:ilvl w:val="0"/>
          <w:numId w:val="8"/>
        </w:numPr>
        <w:rPr>
          <w:rFonts w:eastAsia="MingLiU-ExtB"/>
          <w:b/>
          <w:snapToGrid w:val="0"/>
          <w:sz w:val="24"/>
          <w:szCs w:val="22"/>
        </w:rPr>
      </w:pPr>
      <w:r w:rsidRPr="00EC6057">
        <w:rPr>
          <w:rFonts w:eastAsia="MingLiU-ExtB"/>
          <w:b/>
          <w:snapToGrid w:val="0"/>
          <w:sz w:val="24"/>
          <w:szCs w:val="22"/>
        </w:rPr>
        <w:t>What can be implied about the human condition from Ralph</w:t>
      </w:r>
      <w:r w:rsidRPr="00EC6057">
        <w:rPr>
          <w:rFonts w:eastAsia="MS Mincho"/>
          <w:b/>
          <w:snapToGrid w:val="0"/>
          <w:sz w:val="24"/>
          <w:szCs w:val="22"/>
        </w:rPr>
        <w:t>’</w:t>
      </w:r>
      <w:r w:rsidRPr="00EC6057">
        <w:rPr>
          <w:rFonts w:eastAsia="MingLiU-ExtB"/>
          <w:b/>
          <w:snapToGrid w:val="0"/>
          <w:sz w:val="24"/>
          <w:szCs w:val="22"/>
        </w:rPr>
        <w:t xml:space="preserve">s statement: </w:t>
      </w:r>
      <w:r w:rsidRPr="00EC6057">
        <w:rPr>
          <w:rFonts w:eastAsia="MS Mincho"/>
          <w:b/>
          <w:snapToGrid w:val="0"/>
          <w:sz w:val="24"/>
          <w:szCs w:val="22"/>
        </w:rPr>
        <w:t>“</w:t>
      </w:r>
      <w:r w:rsidRPr="00EC6057">
        <w:rPr>
          <w:rFonts w:eastAsia="MingLiU-ExtB"/>
          <w:b/>
          <w:snapToGrid w:val="0"/>
          <w:sz w:val="24"/>
          <w:szCs w:val="22"/>
        </w:rPr>
        <w:t>If a doctor said take this because if you don</w:t>
      </w:r>
      <w:r w:rsidRPr="00EC6057">
        <w:rPr>
          <w:rFonts w:eastAsia="MS Mincho"/>
          <w:b/>
          <w:snapToGrid w:val="0"/>
          <w:sz w:val="24"/>
          <w:szCs w:val="22"/>
        </w:rPr>
        <w:t>’</w:t>
      </w:r>
      <w:r w:rsidRPr="00EC6057">
        <w:rPr>
          <w:rFonts w:eastAsia="MingLiU-ExtB"/>
          <w:b/>
          <w:snapToGrid w:val="0"/>
          <w:sz w:val="24"/>
          <w:szCs w:val="22"/>
        </w:rPr>
        <w:t>t you die</w:t>
      </w:r>
      <w:r w:rsidRPr="00EC6057">
        <w:rPr>
          <w:rFonts w:eastAsia="MS Mincho"/>
          <w:b/>
          <w:snapToGrid w:val="0"/>
          <w:sz w:val="24"/>
          <w:szCs w:val="22"/>
        </w:rPr>
        <w:t>—</w:t>
      </w:r>
      <w:r w:rsidRPr="00EC6057">
        <w:rPr>
          <w:rFonts w:eastAsia="MingLiU-ExtB"/>
          <w:b/>
          <w:snapToGrid w:val="0"/>
          <w:sz w:val="24"/>
          <w:szCs w:val="22"/>
        </w:rPr>
        <w:t>you would wouldn</w:t>
      </w:r>
      <w:r w:rsidRPr="00EC6057">
        <w:rPr>
          <w:rFonts w:eastAsia="MS Mincho"/>
          <w:b/>
          <w:snapToGrid w:val="0"/>
          <w:sz w:val="24"/>
          <w:szCs w:val="22"/>
        </w:rPr>
        <w:t>’</w:t>
      </w:r>
      <w:r w:rsidRPr="00EC6057">
        <w:rPr>
          <w:rFonts w:eastAsia="MingLiU-ExtB"/>
          <w:b/>
          <w:snapToGrid w:val="0"/>
          <w:sz w:val="24"/>
          <w:szCs w:val="22"/>
        </w:rPr>
        <w:t>t you?</w:t>
      </w:r>
      <w:r w:rsidRPr="00EC6057">
        <w:rPr>
          <w:rFonts w:eastAsia="MS Mincho"/>
          <w:b/>
          <w:snapToGrid w:val="0"/>
          <w:sz w:val="24"/>
          <w:szCs w:val="22"/>
        </w:rPr>
        <w:t>”</w:t>
      </w:r>
      <w:r w:rsidRPr="00EC6057">
        <w:rPr>
          <w:rFonts w:eastAsia="MingLiU-ExtB"/>
          <w:b/>
          <w:snapToGrid w:val="0"/>
          <w:sz w:val="24"/>
          <w:szCs w:val="22"/>
        </w:rPr>
        <w:t xml:space="preserve"> </w:t>
      </w:r>
    </w:p>
    <w:p w:rsidR="00EC6057" w:rsidRPr="00EC6057" w:rsidRDefault="00EC6057" w:rsidP="00EC6057">
      <w:pPr>
        <w:pStyle w:val="ListParagraph"/>
        <w:numPr>
          <w:ilvl w:val="0"/>
          <w:numId w:val="7"/>
        </w:numPr>
        <w:rPr>
          <w:rFonts w:eastAsia="MingLiU-ExtB"/>
          <w:b/>
          <w:snapToGrid w:val="0"/>
          <w:sz w:val="24"/>
          <w:szCs w:val="22"/>
        </w:rPr>
      </w:pPr>
      <w:r w:rsidRPr="00EC6057">
        <w:rPr>
          <w:rFonts w:eastAsia="MingLiU-ExtB"/>
          <w:b/>
          <w:snapToGrid w:val="0"/>
          <w:sz w:val="24"/>
          <w:szCs w:val="22"/>
        </w:rPr>
        <w:t>What is Ralph saying about the problem of not keeping the</w:t>
      </w:r>
      <w:r>
        <w:rPr>
          <w:rFonts w:eastAsia="MingLiU-ExtB"/>
          <w:b/>
          <w:snapToGrid w:val="0"/>
          <w:sz w:val="24"/>
          <w:szCs w:val="22"/>
        </w:rPr>
        <w:t xml:space="preserve"> fire going? What does this seem to tell</w:t>
      </w:r>
      <w:r w:rsidRPr="00EC6057">
        <w:rPr>
          <w:rFonts w:eastAsia="MingLiU-ExtB"/>
          <w:b/>
          <w:snapToGrid w:val="0"/>
          <w:sz w:val="24"/>
          <w:szCs w:val="22"/>
        </w:rPr>
        <w:t xml:space="preserve"> us about human beings in general?</w:t>
      </w:r>
    </w:p>
    <w:p w:rsidR="00EC6057" w:rsidRDefault="00EC6057" w:rsidP="00EC6057">
      <w:pPr>
        <w:pStyle w:val="ListParagraph"/>
        <w:numPr>
          <w:ilvl w:val="0"/>
          <w:numId w:val="6"/>
        </w:numPr>
        <w:rPr>
          <w:rFonts w:eastAsia="MingLiU-ExtB"/>
          <w:b/>
          <w:snapToGrid w:val="0"/>
          <w:sz w:val="24"/>
          <w:szCs w:val="22"/>
        </w:rPr>
      </w:pPr>
      <w:r w:rsidRPr="00EC6057">
        <w:rPr>
          <w:rFonts w:eastAsia="MingLiU-ExtB"/>
          <w:b/>
          <w:snapToGrid w:val="0"/>
          <w:sz w:val="24"/>
          <w:szCs w:val="22"/>
        </w:rPr>
        <w:t>Evaluate (make a judgment) on Piggy</w:t>
      </w:r>
      <w:r w:rsidRPr="00EC6057">
        <w:rPr>
          <w:rFonts w:eastAsia="MS Mincho"/>
          <w:b/>
          <w:snapToGrid w:val="0"/>
          <w:sz w:val="24"/>
          <w:szCs w:val="22"/>
        </w:rPr>
        <w:t>’</w:t>
      </w:r>
      <w:r w:rsidRPr="00EC6057">
        <w:rPr>
          <w:rFonts w:eastAsia="MingLiU-ExtB"/>
          <w:b/>
          <w:snapToGrid w:val="0"/>
          <w:sz w:val="24"/>
          <w:szCs w:val="22"/>
        </w:rPr>
        <w:t>s statement. Would grown-ups know better? Consider the symbol of</w:t>
      </w:r>
      <w:r>
        <w:rPr>
          <w:rFonts w:eastAsia="MingLiU-ExtB"/>
          <w:b/>
          <w:snapToGrid w:val="0"/>
          <w:sz w:val="24"/>
          <w:szCs w:val="22"/>
        </w:rPr>
        <w:t xml:space="preserve"> the parachute guy. What does the parachute guy </w:t>
      </w:r>
      <w:r w:rsidRPr="00EC6057">
        <w:rPr>
          <w:rFonts w:eastAsia="MingLiU-ExtB"/>
          <w:b/>
          <w:snapToGrid w:val="0"/>
          <w:sz w:val="24"/>
          <w:szCs w:val="22"/>
        </w:rPr>
        <w:t>represent?</w:t>
      </w:r>
      <w:r>
        <w:rPr>
          <w:rFonts w:eastAsia="MingLiU-ExtB"/>
          <w:b/>
          <w:snapToGrid w:val="0"/>
          <w:sz w:val="24"/>
          <w:szCs w:val="22"/>
        </w:rPr>
        <w:t xml:space="preserve"> What does it mean that Piggy keeps looking to adults? What is he hoping for? Why?</w:t>
      </w:r>
    </w:p>
    <w:p w:rsidR="00EC6057" w:rsidRDefault="00EC6057" w:rsidP="00EC6057">
      <w:pPr>
        <w:ind w:left="360"/>
        <w:rPr>
          <w:rFonts w:eastAsia="MingLiU-ExtB"/>
          <w:b/>
          <w:snapToGrid w:val="0"/>
          <w:sz w:val="24"/>
          <w:szCs w:val="22"/>
        </w:rPr>
      </w:pPr>
    </w:p>
    <w:p w:rsidR="00EC6057" w:rsidRPr="00EC6057" w:rsidRDefault="00EC6057" w:rsidP="00EC6057">
      <w:pPr>
        <w:ind w:left="360"/>
        <w:jc w:val="center"/>
        <w:rPr>
          <w:rFonts w:ascii="MingLiU-ExtB" w:eastAsia="MingLiU-ExtB" w:hAnsi="MingLiU-ExtB" w:cs="Arial"/>
          <w:b/>
          <w:snapToGrid w:val="0"/>
          <w:sz w:val="48"/>
          <w:szCs w:val="22"/>
        </w:rPr>
      </w:pPr>
      <w:r w:rsidRPr="00EC6057">
        <w:rPr>
          <w:rFonts w:ascii="MingLiU-ExtB" w:eastAsia="MingLiU-ExtB" w:hAnsi="MingLiU-ExtB" w:cs="Arial"/>
          <w:b/>
          <w:snapToGrid w:val="0"/>
          <w:sz w:val="48"/>
          <w:szCs w:val="22"/>
        </w:rPr>
        <w:t>Gift for the Darkness, Chapter Nine</w:t>
      </w:r>
    </w:p>
    <w:p w:rsidR="00EC6057" w:rsidRDefault="00EC6057" w:rsidP="00EC6057">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Six</w:t>
      </w:r>
    </w:p>
    <w:p w:rsidR="00EC6057" w:rsidRDefault="00EC6057" w:rsidP="00EC6057">
      <w:pPr>
        <w:ind w:left="360"/>
        <w:jc w:val="center"/>
        <w:rPr>
          <w:rFonts w:ascii="MingLiU-ExtB" w:eastAsia="MingLiU-ExtB" w:hAnsi="MingLiU-ExtB" w:cs="Arial"/>
          <w:b/>
          <w:snapToGrid w:val="0"/>
          <w:sz w:val="24"/>
          <w:szCs w:val="22"/>
        </w:rPr>
      </w:pPr>
    </w:p>
    <w:p w:rsidR="00FD380D" w:rsidRPr="00FD380D" w:rsidRDefault="00FD380D" w:rsidP="00FD380D">
      <w:pPr>
        <w:pStyle w:val="ListParagraph"/>
        <w:numPr>
          <w:ilvl w:val="0"/>
          <w:numId w:val="6"/>
        </w:numPr>
        <w:rPr>
          <w:rFonts w:eastAsia="MingLiU-ExtB"/>
          <w:b/>
          <w:snapToGrid w:val="0"/>
          <w:sz w:val="24"/>
          <w:szCs w:val="22"/>
        </w:rPr>
      </w:pPr>
      <w:r w:rsidRPr="00FD380D">
        <w:rPr>
          <w:rFonts w:eastAsia="MingLiU-ExtB"/>
          <w:b/>
          <w:snapToGrid w:val="0"/>
          <w:sz w:val="24"/>
          <w:szCs w:val="22"/>
        </w:rPr>
        <w:t xml:space="preserve">On a deeper level, what exactly is Jack doing by giving a gift to the beast? </w:t>
      </w:r>
    </w:p>
    <w:p w:rsidR="00FD380D" w:rsidRDefault="00FD380D" w:rsidP="00FD380D">
      <w:pPr>
        <w:pStyle w:val="ListParagraph"/>
        <w:numPr>
          <w:ilvl w:val="0"/>
          <w:numId w:val="6"/>
        </w:numPr>
        <w:rPr>
          <w:rFonts w:eastAsia="MingLiU-ExtB"/>
          <w:b/>
          <w:snapToGrid w:val="0"/>
          <w:sz w:val="24"/>
          <w:szCs w:val="22"/>
        </w:rPr>
      </w:pPr>
      <w:r w:rsidRPr="00FD380D">
        <w:rPr>
          <w:rFonts w:eastAsia="MingLiU-ExtB"/>
          <w:b/>
          <w:snapToGrid w:val="0"/>
          <w:sz w:val="24"/>
          <w:szCs w:val="22"/>
        </w:rPr>
        <w:t xml:space="preserve">What does Simon mean by saying, </w:t>
      </w:r>
      <w:r w:rsidRPr="00FD380D">
        <w:rPr>
          <w:rFonts w:eastAsia="MS Mincho"/>
          <w:b/>
          <w:snapToGrid w:val="0"/>
          <w:sz w:val="24"/>
          <w:szCs w:val="22"/>
        </w:rPr>
        <w:t>“</w:t>
      </w:r>
      <w:r w:rsidRPr="00FD380D">
        <w:rPr>
          <w:rFonts w:eastAsia="MingLiU-ExtB"/>
          <w:b/>
          <w:snapToGrid w:val="0"/>
          <w:sz w:val="24"/>
          <w:szCs w:val="22"/>
        </w:rPr>
        <w:t>the infinite cynicism of adult life?</w:t>
      </w:r>
      <w:r>
        <w:rPr>
          <w:rFonts w:eastAsia="MingLiU-ExtB"/>
          <w:b/>
          <w:snapToGrid w:val="0"/>
          <w:sz w:val="24"/>
          <w:szCs w:val="22"/>
        </w:rPr>
        <w:t xml:space="preserve"> Define cynicism first and explain Simon’s statement.</w:t>
      </w:r>
      <w:r w:rsidRPr="00FD380D">
        <w:rPr>
          <w:rFonts w:eastAsia="MingLiU-ExtB"/>
          <w:b/>
          <w:snapToGrid w:val="0"/>
          <w:sz w:val="24"/>
          <w:szCs w:val="22"/>
        </w:rPr>
        <w:t xml:space="preserve"> </w:t>
      </w:r>
    </w:p>
    <w:p w:rsidR="00EC6057" w:rsidRPr="00FD380D" w:rsidRDefault="00FD380D" w:rsidP="00FD380D">
      <w:pPr>
        <w:pStyle w:val="ListParagraph"/>
        <w:numPr>
          <w:ilvl w:val="0"/>
          <w:numId w:val="6"/>
        </w:numPr>
        <w:rPr>
          <w:rFonts w:eastAsia="MingLiU-ExtB"/>
          <w:b/>
          <w:snapToGrid w:val="0"/>
          <w:sz w:val="24"/>
          <w:szCs w:val="22"/>
        </w:rPr>
      </w:pPr>
      <w:r w:rsidRPr="00FD380D">
        <w:rPr>
          <w:rFonts w:eastAsia="MingLiU-ExtB"/>
          <w:b/>
          <w:snapToGrid w:val="0"/>
          <w:sz w:val="24"/>
          <w:szCs w:val="22"/>
        </w:rPr>
        <w:t>What could the pig</w:t>
      </w:r>
      <w:r w:rsidRPr="00FD380D">
        <w:rPr>
          <w:rFonts w:eastAsia="MS Mincho"/>
          <w:b/>
          <w:snapToGrid w:val="0"/>
          <w:sz w:val="24"/>
          <w:szCs w:val="22"/>
        </w:rPr>
        <w:t>’</w:t>
      </w:r>
      <w:r w:rsidRPr="00FD380D">
        <w:rPr>
          <w:rFonts w:eastAsia="MingLiU-ExtB"/>
          <w:b/>
          <w:snapToGrid w:val="0"/>
          <w:sz w:val="24"/>
          <w:szCs w:val="22"/>
        </w:rPr>
        <w:t>s head mean</w:t>
      </w:r>
      <w:r>
        <w:rPr>
          <w:rFonts w:eastAsia="MingLiU-ExtB"/>
          <w:b/>
          <w:snapToGrid w:val="0"/>
          <w:sz w:val="24"/>
          <w:szCs w:val="22"/>
        </w:rPr>
        <w:t xml:space="preserve"> then</w:t>
      </w:r>
      <w:r w:rsidRPr="00FD380D">
        <w:rPr>
          <w:rFonts w:eastAsia="MingLiU-ExtB"/>
          <w:b/>
          <w:snapToGrid w:val="0"/>
          <w:sz w:val="24"/>
          <w:szCs w:val="22"/>
        </w:rPr>
        <w:t>?</w:t>
      </w:r>
    </w:p>
    <w:p w:rsidR="00EC6057" w:rsidRDefault="00EC6057" w:rsidP="00EC6057">
      <w:pPr>
        <w:ind w:left="360"/>
        <w:rPr>
          <w:rFonts w:eastAsia="MingLiU-ExtB"/>
          <w:b/>
          <w:snapToGrid w:val="0"/>
          <w:sz w:val="24"/>
          <w:szCs w:val="22"/>
        </w:rPr>
      </w:pPr>
    </w:p>
    <w:p w:rsidR="00FD380D" w:rsidRPr="00FD380D" w:rsidRDefault="00FD380D" w:rsidP="00EC6057">
      <w:pPr>
        <w:ind w:left="360"/>
        <w:rPr>
          <w:rFonts w:eastAsia="MingLiU-ExtB"/>
          <w:b/>
          <w:snapToGrid w:val="0"/>
          <w:sz w:val="24"/>
          <w:szCs w:val="22"/>
        </w:rPr>
      </w:pPr>
    </w:p>
    <w:p w:rsidR="00FD380D" w:rsidRPr="00EC6057" w:rsidRDefault="00FD380D" w:rsidP="00FD380D">
      <w:pPr>
        <w:ind w:left="360"/>
        <w:jc w:val="center"/>
        <w:rPr>
          <w:rFonts w:ascii="MingLiU-ExtB" w:eastAsia="MingLiU-ExtB" w:hAnsi="MingLiU-ExtB" w:cs="Arial"/>
          <w:b/>
          <w:snapToGrid w:val="0"/>
          <w:sz w:val="48"/>
          <w:szCs w:val="22"/>
        </w:rPr>
      </w:pPr>
      <w:r w:rsidRPr="00EC6057">
        <w:rPr>
          <w:rFonts w:ascii="MingLiU-ExtB" w:eastAsia="MingLiU-ExtB" w:hAnsi="MingLiU-ExtB" w:cs="Arial"/>
          <w:b/>
          <w:snapToGrid w:val="0"/>
          <w:sz w:val="48"/>
          <w:szCs w:val="22"/>
        </w:rPr>
        <w:t>Gift for the Darkness, Chapter Nine</w:t>
      </w:r>
    </w:p>
    <w:p w:rsidR="00FD380D" w:rsidRDefault="00FD380D" w:rsidP="00FD380D">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Seven</w:t>
      </w:r>
    </w:p>
    <w:p w:rsidR="00FD380D" w:rsidRPr="00FD380D" w:rsidRDefault="00FD380D" w:rsidP="00FD380D">
      <w:pPr>
        <w:ind w:left="360"/>
        <w:rPr>
          <w:rFonts w:eastAsia="MingLiU-ExtB"/>
          <w:b/>
          <w:snapToGrid w:val="0"/>
          <w:sz w:val="24"/>
          <w:szCs w:val="22"/>
        </w:rPr>
      </w:pPr>
    </w:p>
    <w:p w:rsidR="00FD380D" w:rsidRPr="00FD380D" w:rsidRDefault="00FD380D" w:rsidP="00FD380D">
      <w:pPr>
        <w:pStyle w:val="ListParagraph"/>
        <w:numPr>
          <w:ilvl w:val="0"/>
          <w:numId w:val="10"/>
        </w:numPr>
        <w:rPr>
          <w:rFonts w:eastAsia="MingLiU-ExtB"/>
          <w:b/>
          <w:snapToGrid w:val="0"/>
          <w:sz w:val="24"/>
          <w:szCs w:val="22"/>
        </w:rPr>
      </w:pPr>
      <w:r w:rsidRPr="00FD380D">
        <w:rPr>
          <w:rFonts w:eastAsia="MingLiU-ExtB"/>
          <w:b/>
          <w:snapToGrid w:val="0"/>
          <w:sz w:val="24"/>
          <w:szCs w:val="22"/>
        </w:rPr>
        <w:t xml:space="preserve">Is Piggy right? Think, what does Jack represent now? What has he done to the group? Do their problems extend beyond Jack? Why or Why not? </w:t>
      </w:r>
    </w:p>
    <w:p w:rsidR="00FD380D" w:rsidRDefault="00FD380D" w:rsidP="00FD380D">
      <w:pPr>
        <w:pStyle w:val="ListParagraph"/>
        <w:numPr>
          <w:ilvl w:val="0"/>
          <w:numId w:val="9"/>
        </w:numPr>
        <w:rPr>
          <w:rFonts w:eastAsia="MingLiU-ExtB"/>
          <w:b/>
          <w:snapToGrid w:val="0"/>
          <w:sz w:val="24"/>
          <w:szCs w:val="22"/>
        </w:rPr>
      </w:pPr>
      <w:r w:rsidRPr="00FD380D">
        <w:rPr>
          <w:rFonts w:eastAsia="MingLiU-ExtB"/>
          <w:b/>
          <w:snapToGrid w:val="0"/>
          <w:sz w:val="24"/>
          <w:szCs w:val="22"/>
        </w:rPr>
        <w:t xml:space="preserve">What does </w:t>
      </w:r>
      <w:r w:rsidRPr="00FD380D">
        <w:rPr>
          <w:rFonts w:eastAsia="MS Mincho"/>
          <w:b/>
          <w:snapToGrid w:val="0"/>
          <w:sz w:val="24"/>
          <w:szCs w:val="22"/>
        </w:rPr>
        <w:t>“</w:t>
      </w:r>
      <w:r w:rsidRPr="00FD380D">
        <w:rPr>
          <w:rFonts w:eastAsia="MingLiU-ExtB"/>
          <w:b/>
          <w:snapToGrid w:val="0"/>
          <w:sz w:val="24"/>
          <w:szCs w:val="22"/>
        </w:rPr>
        <w:t>taboo</w:t>
      </w:r>
      <w:r w:rsidRPr="00FD380D">
        <w:rPr>
          <w:rFonts w:eastAsia="MS Mincho"/>
          <w:b/>
          <w:snapToGrid w:val="0"/>
          <w:sz w:val="24"/>
          <w:szCs w:val="22"/>
        </w:rPr>
        <w:t>”</w:t>
      </w:r>
      <w:r w:rsidRPr="00FD380D">
        <w:rPr>
          <w:rFonts w:eastAsia="MingLiU-ExtB"/>
          <w:b/>
          <w:snapToGrid w:val="0"/>
          <w:sz w:val="24"/>
          <w:szCs w:val="22"/>
        </w:rPr>
        <w:t xml:space="preserve"> mean? Do taboos place a varnish (a masking) over the reality of human behavior in society?</w:t>
      </w:r>
      <w:r>
        <w:rPr>
          <w:rFonts w:eastAsia="MingLiU-ExtB"/>
          <w:b/>
          <w:snapToGrid w:val="0"/>
          <w:sz w:val="24"/>
          <w:szCs w:val="22"/>
        </w:rPr>
        <w:t xml:space="preserve"> Why or why not? Explain what effect the taboo of Jack’s name has.</w:t>
      </w:r>
    </w:p>
    <w:p w:rsidR="00FD380D" w:rsidRDefault="00FD380D" w:rsidP="00FD380D">
      <w:pPr>
        <w:rPr>
          <w:rFonts w:eastAsia="MingLiU-ExtB"/>
          <w:b/>
          <w:snapToGrid w:val="0"/>
          <w:sz w:val="24"/>
          <w:szCs w:val="22"/>
        </w:rPr>
      </w:pPr>
    </w:p>
    <w:p w:rsidR="00FD380D" w:rsidRPr="00FD380D" w:rsidRDefault="00FD380D" w:rsidP="00FD380D">
      <w:pPr>
        <w:ind w:left="360"/>
        <w:rPr>
          <w:rFonts w:eastAsia="MingLiU-ExtB"/>
          <w:b/>
          <w:snapToGrid w:val="0"/>
          <w:sz w:val="24"/>
          <w:szCs w:val="22"/>
        </w:rPr>
      </w:pPr>
    </w:p>
    <w:p w:rsidR="00FD380D" w:rsidRPr="00EC6057" w:rsidRDefault="00FD380D" w:rsidP="00FD380D">
      <w:pPr>
        <w:ind w:left="360"/>
        <w:jc w:val="center"/>
        <w:rPr>
          <w:rFonts w:ascii="MingLiU-ExtB" w:eastAsia="MingLiU-ExtB" w:hAnsi="MingLiU-ExtB" w:cs="Arial"/>
          <w:b/>
          <w:snapToGrid w:val="0"/>
          <w:sz w:val="48"/>
          <w:szCs w:val="22"/>
        </w:rPr>
      </w:pPr>
      <w:r w:rsidRPr="00EC6057">
        <w:rPr>
          <w:rFonts w:ascii="MingLiU-ExtB" w:eastAsia="MingLiU-ExtB" w:hAnsi="MingLiU-ExtB" w:cs="Arial"/>
          <w:b/>
          <w:snapToGrid w:val="0"/>
          <w:sz w:val="48"/>
          <w:szCs w:val="22"/>
        </w:rPr>
        <w:t>Gift for the Darkness, Chapter Nine</w:t>
      </w:r>
    </w:p>
    <w:p w:rsidR="00FD380D" w:rsidRDefault="00FD380D" w:rsidP="00FD380D">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Eight</w:t>
      </w:r>
    </w:p>
    <w:p w:rsidR="00FD380D" w:rsidRPr="00FD380D" w:rsidRDefault="00FD380D" w:rsidP="00FD380D">
      <w:pPr>
        <w:rPr>
          <w:rFonts w:eastAsia="MingLiU-ExtB"/>
          <w:b/>
          <w:snapToGrid w:val="0"/>
          <w:sz w:val="24"/>
          <w:szCs w:val="22"/>
        </w:rPr>
      </w:pPr>
    </w:p>
    <w:p w:rsidR="00FD380D" w:rsidRPr="00FD380D" w:rsidRDefault="00FD380D" w:rsidP="00FD380D">
      <w:pPr>
        <w:pStyle w:val="ListParagraph"/>
        <w:numPr>
          <w:ilvl w:val="0"/>
          <w:numId w:val="9"/>
        </w:numPr>
        <w:rPr>
          <w:b/>
          <w:sz w:val="24"/>
        </w:rPr>
      </w:pPr>
      <w:r w:rsidRPr="00FD380D">
        <w:rPr>
          <w:b/>
          <w:sz w:val="24"/>
        </w:rPr>
        <w:t>Why did Piggy choose to protect the conch from Jack? Think, what does the tribe represent and what does their act of taking fire mean? Remember, the signal fire means something too. Put it all together. Explain.</w:t>
      </w:r>
    </w:p>
    <w:p w:rsidR="003F64E3" w:rsidRDefault="00FD380D" w:rsidP="00FD380D">
      <w:pPr>
        <w:pStyle w:val="ListParagraph"/>
        <w:numPr>
          <w:ilvl w:val="0"/>
          <w:numId w:val="9"/>
        </w:numPr>
        <w:rPr>
          <w:b/>
          <w:sz w:val="24"/>
        </w:rPr>
      </w:pPr>
      <w:r w:rsidRPr="00FD380D">
        <w:rPr>
          <w:b/>
          <w:sz w:val="24"/>
        </w:rPr>
        <w:t>What does the mask mean? Connect it to our lives. Do people wear masks? What do masks all</w:t>
      </w:r>
      <w:r>
        <w:rPr>
          <w:b/>
          <w:sz w:val="24"/>
        </w:rPr>
        <w:t xml:space="preserve">ow people to do? What does may this be </w:t>
      </w:r>
      <w:r w:rsidRPr="00FD380D">
        <w:rPr>
          <w:b/>
          <w:sz w:val="24"/>
        </w:rPr>
        <w:t>say</w:t>
      </w:r>
      <w:r>
        <w:rPr>
          <w:b/>
          <w:sz w:val="24"/>
        </w:rPr>
        <w:t>ing</w:t>
      </w:r>
      <w:r w:rsidRPr="00FD380D">
        <w:rPr>
          <w:b/>
          <w:sz w:val="24"/>
        </w:rPr>
        <w:t xml:space="preserve"> about human beings?</w:t>
      </w:r>
    </w:p>
    <w:p w:rsidR="00FD380D" w:rsidRDefault="00FD380D" w:rsidP="00FD380D">
      <w:pPr>
        <w:rPr>
          <w:b/>
          <w:sz w:val="24"/>
        </w:rPr>
      </w:pPr>
    </w:p>
    <w:p w:rsidR="00FD380D" w:rsidRPr="00EC6057" w:rsidRDefault="00FD380D" w:rsidP="00FD380D">
      <w:pPr>
        <w:ind w:left="360"/>
        <w:jc w:val="center"/>
        <w:rPr>
          <w:rFonts w:ascii="MingLiU-ExtB" w:eastAsia="MingLiU-ExtB" w:hAnsi="MingLiU-ExtB" w:cs="Arial"/>
          <w:b/>
          <w:snapToGrid w:val="0"/>
          <w:sz w:val="48"/>
          <w:szCs w:val="22"/>
        </w:rPr>
      </w:pPr>
      <w:r w:rsidRPr="00EC6057">
        <w:rPr>
          <w:rFonts w:ascii="MingLiU-ExtB" w:eastAsia="MingLiU-ExtB" w:hAnsi="MingLiU-ExtB" w:cs="Arial"/>
          <w:b/>
          <w:snapToGrid w:val="0"/>
          <w:sz w:val="48"/>
          <w:szCs w:val="22"/>
        </w:rPr>
        <w:lastRenderedPageBreak/>
        <w:t>Gift for the Darkness, Chapter Nine</w:t>
      </w:r>
    </w:p>
    <w:p w:rsidR="00FD380D" w:rsidRDefault="00FD380D" w:rsidP="00FD380D">
      <w:pPr>
        <w:ind w:left="360"/>
        <w:jc w:val="center"/>
        <w:rPr>
          <w:rFonts w:ascii="MingLiU-ExtB" w:eastAsia="MingLiU-ExtB" w:hAnsi="MingLiU-ExtB" w:cs="Arial"/>
          <w:b/>
          <w:snapToGrid w:val="0"/>
          <w:sz w:val="24"/>
          <w:szCs w:val="22"/>
        </w:rPr>
      </w:pPr>
      <w:r>
        <w:rPr>
          <w:rFonts w:ascii="MingLiU-ExtB" w:eastAsia="MingLiU-ExtB" w:hAnsi="MingLiU-ExtB" w:cs="Arial"/>
          <w:b/>
          <w:snapToGrid w:val="0"/>
          <w:sz w:val="24"/>
          <w:szCs w:val="22"/>
        </w:rPr>
        <w:t>Group Nine</w:t>
      </w:r>
    </w:p>
    <w:p w:rsidR="00FD380D" w:rsidRDefault="00FD380D" w:rsidP="00FD380D">
      <w:pPr>
        <w:ind w:left="360"/>
        <w:rPr>
          <w:rFonts w:ascii="MingLiU-ExtB" w:eastAsia="MingLiU-ExtB" w:hAnsi="MingLiU-ExtB" w:cs="Arial"/>
          <w:b/>
          <w:snapToGrid w:val="0"/>
          <w:sz w:val="24"/>
          <w:szCs w:val="22"/>
        </w:rPr>
      </w:pPr>
    </w:p>
    <w:p w:rsidR="00FD380D" w:rsidRPr="00FD380D" w:rsidRDefault="00FD380D" w:rsidP="00FD380D">
      <w:pPr>
        <w:pStyle w:val="ListParagraph"/>
        <w:numPr>
          <w:ilvl w:val="0"/>
          <w:numId w:val="12"/>
        </w:numPr>
        <w:rPr>
          <w:rFonts w:ascii="Arial" w:hAnsi="Arial" w:cs="Arial"/>
          <w:b/>
          <w:snapToGrid w:val="0"/>
          <w:sz w:val="22"/>
          <w:szCs w:val="22"/>
        </w:rPr>
      </w:pPr>
      <w:r w:rsidRPr="00FD380D">
        <w:rPr>
          <w:rFonts w:ascii="Arial" w:hAnsi="Arial" w:cs="Arial"/>
          <w:b/>
          <w:snapToGrid w:val="0"/>
          <w:sz w:val="22"/>
          <w:szCs w:val="22"/>
        </w:rPr>
        <w:t>What does the Lord of the Flies represent?</w:t>
      </w:r>
    </w:p>
    <w:p w:rsidR="00FD380D" w:rsidRPr="00FD380D" w:rsidRDefault="00FD380D" w:rsidP="00FD380D">
      <w:pPr>
        <w:numPr>
          <w:ilvl w:val="0"/>
          <w:numId w:val="12"/>
        </w:numPr>
        <w:rPr>
          <w:rFonts w:ascii="Arial" w:hAnsi="Arial" w:cs="Arial"/>
          <w:b/>
          <w:snapToGrid w:val="0"/>
          <w:sz w:val="22"/>
          <w:szCs w:val="22"/>
        </w:rPr>
      </w:pPr>
      <w:r w:rsidRPr="00FD380D">
        <w:rPr>
          <w:rFonts w:ascii="Arial" w:hAnsi="Arial" w:cs="Arial"/>
          <w:b/>
          <w:snapToGrid w:val="0"/>
          <w:sz w:val="22"/>
          <w:szCs w:val="22"/>
        </w:rPr>
        <w:t xml:space="preserve">What exactly is the Lord of the Flies trying to have Simon do and why? What does Simon represent? Why does the Lord of the Flies call him </w:t>
      </w:r>
      <w:r>
        <w:rPr>
          <w:rFonts w:ascii="Arial" w:hAnsi="Arial" w:cs="Arial"/>
          <w:b/>
          <w:snapToGrid w:val="0"/>
          <w:sz w:val="22"/>
          <w:szCs w:val="22"/>
        </w:rPr>
        <w:t>“</w:t>
      </w:r>
      <w:r w:rsidRPr="00FD380D">
        <w:rPr>
          <w:rFonts w:ascii="Arial" w:hAnsi="Arial" w:cs="Arial"/>
          <w:b/>
          <w:snapToGrid w:val="0"/>
          <w:sz w:val="22"/>
          <w:szCs w:val="22"/>
        </w:rPr>
        <w:t>child?</w:t>
      </w:r>
      <w:r>
        <w:rPr>
          <w:rFonts w:ascii="Arial" w:hAnsi="Arial" w:cs="Arial"/>
          <w:b/>
          <w:snapToGrid w:val="0"/>
          <w:sz w:val="22"/>
          <w:szCs w:val="22"/>
        </w:rPr>
        <w:t>”</w:t>
      </w:r>
      <w:r w:rsidRPr="00FD380D">
        <w:rPr>
          <w:rFonts w:ascii="Arial" w:hAnsi="Arial" w:cs="Arial"/>
          <w:b/>
          <w:snapToGrid w:val="0"/>
          <w:sz w:val="22"/>
          <w:szCs w:val="22"/>
        </w:rPr>
        <w:t xml:space="preserve"> Think deeper than simply saying that Simon is actually a child. </w:t>
      </w:r>
    </w:p>
    <w:p w:rsidR="00FD380D" w:rsidRPr="00FD380D" w:rsidRDefault="00FD380D" w:rsidP="00FD380D">
      <w:pPr>
        <w:pStyle w:val="ListParagraph"/>
        <w:numPr>
          <w:ilvl w:val="0"/>
          <w:numId w:val="12"/>
        </w:numPr>
        <w:rPr>
          <w:rFonts w:ascii="Arial" w:hAnsi="Arial" w:cs="Arial"/>
          <w:b/>
          <w:snapToGrid w:val="0"/>
          <w:sz w:val="22"/>
          <w:szCs w:val="22"/>
        </w:rPr>
      </w:pPr>
      <w:r w:rsidRPr="00FD380D">
        <w:rPr>
          <w:rFonts w:ascii="Arial" w:hAnsi="Arial" w:cs="Arial"/>
          <w:b/>
          <w:snapToGrid w:val="0"/>
          <w:sz w:val="22"/>
          <w:szCs w:val="22"/>
        </w:rPr>
        <w:t xml:space="preserve">Why would the island get worse if they are allowed “to have fun on this island?” If the island gets worse because Simon did not give the truth about the beast to the others, would Simon be responsible? Why or why not. </w:t>
      </w:r>
    </w:p>
    <w:p w:rsidR="00FD380D" w:rsidRDefault="00FD380D" w:rsidP="00FD380D">
      <w:pPr>
        <w:ind w:left="360"/>
        <w:rPr>
          <w:rFonts w:ascii="MingLiU-ExtB" w:eastAsia="MingLiU-ExtB" w:hAnsi="MingLiU-ExtB" w:cs="Arial"/>
          <w:b/>
          <w:snapToGrid w:val="0"/>
          <w:sz w:val="24"/>
          <w:szCs w:val="22"/>
        </w:rPr>
      </w:pPr>
    </w:p>
    <w:p w:rsidR="00FD380D" w:rsidRPr="00FD380D" w:rsidRDefault="00FD380D" w:rsidP="00FD380D">
      <w:pPr>
        <w:rPr>
          <w:b/>
          <w:sz w:val="24"/>
        </w:rPr>
      </w:pPr>
    </w:p>
    <w:sectPr w:rsidR="00FD380D" w:rsidRPr="00FD380D" w:rsidSect="0042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014"/>
    <w:multiLevelType w:val="hybridMultilevel"/>
    <w:tmpl w:val="9C2237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1D254E"/>
    <w:multiLevelType w:val="hybridMultilevel"/>
    <w:tmpl w:val="86E47E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11214B"/>
    <w:multiLevelType w:val="hybridMultilevel"/>
    <w:tmpl w:val="C9B4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942205"/>
    <w:multiLevelType w:val="hybridMultilevel"/>
    <w:tmpl w:val="D144DB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9C31BD"/>
    <w:multiLevelType w:val="hybridMultilevel"/>
    <w:tmpl w:val="A080FD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D04982"/>
    <w:multiLevelType w:val="hybridMultilevel"/>
    <w:tmpl w:val="86EA59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181D33"/>
    <w:multiLevelType w:val="hybridMultilevel"/>
    <w:tmpl w:val="BA1665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3739E1"/>
    <w:multiLevelType w:val="hybridMultilevel"/>
    <w:tmpl w:val="39A4A5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F14363"/>
    <w:multiLevelType w:val="hybridMultilevel"/>
    <w:tmpl w:val="DEA4F7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177230"/>
    <w:multiLevelType w:val="hybridMultilevel"/>
    <w:tmpl w:val="EF288F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996D96"/>
    <w:multiLevelType w:val="hybridMultilevel"/>
    <w:tmpl w:val="BDF015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6E0893"/>
    <w:multiLevelType w:val="hybridMultilevel"/>
    <w:tmpl w:val="2550F3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6"/>
  </w:num>
  <w:num w:numId="6">
    <w:abstractNumId w:val="0"/>
  </w:num>
  <w:num w:numId="7">
    <w:abstractNumId w:val="9"/>
  </w:num>
  <w:num w:numId="8">
    <w:abstractNumId w:val="10"/>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E3"/>
    <w:rsid w:val="00092475"/>
    <w:rsid w:val="00115E74"/>
    <w:rsid w:val="00396DB2"/>
    <w:rsid w:val="003F64E3"/>
    <w:rsid w:val="0042030A"/>
    <w:rsid w:val="005873C1"/>
    <w:rsid w:val="005F61EA"/>
    <w:rsid w:val="00A00C23"/>
    <w:rsid w:val="00AF25C8"/>
    <w:rsid w:val="00B0129F"/>
    <w:rsid w:val="00DC123D"/>
    <w:rsid w:val="00EC6057"/>
    <w:rsid w:val="00FD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E3"/>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E3"/>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Guadalupe Dargavel</cp:lastModifiedBy>
  <cp:revision>2</cp:revision>
  <dcterms:created xsi:type="dcterms:W3CDTF">2014-09-30T22:01:00Z</dcterms:created>
  <dcterms:modified xsi:type="dcterms:W3CDTF">2014-09-30T22:01:00Z</dcterms:modified>
</cp:coreProperties>
</file>