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C6" w:rsidRPr="008475E5" w:rsidRDefault="00071ECC" w:rsidP="00071ECC">
      <w:pPr>
        <w:jc w:val="center"/>
        <w:rPr>
          <w:rFonts w:ascii="Witches Magic" w:hAnsi="Witches Magic"/>
          <w:b/>
          <w:sz w:val="36"/>
          <w:szCs w:val="36"/>
          <w:u w:val="single"/>
        </w:rPr>
      </w:pPr>
      <w:r w:rsidRPr="008475E5">
        <w:rPr>
          <w:rFonts w:ascii="Witches Magic" w:hAnsi="Witches Magic"/>
          <w:b/>
          <w:i/>
          <w:sz w:val="36"/>
          <w:szCs w:val="36"/>
          <w:u w:val="single"/>
        </w:rPr>
        <w:t>The Crucible</w:t>
      </w:r>
      <w:r w:rsidRPr="008475E5">
        <w:rPr>
          <w:rFonts w:ascii="Witches Magic" w:hAnsi="Witches Magic"/>
          <w:b/>
          <w:sz w:val="36"/>
          <w:szCs w:val="36"/>
          <w:u w:val="single"/>
        </w:rPr>
        <w:t xml:space="preserve"> Theme </w:t>
      </w:r>
      <w:r w:rsidR="00D47FC6" w:rsidRPr="008475E5">
        <w:rPr>
          <w:rFonts w:ascii="Witches Magic" w:hAnsi="Witches Magic"/>
          <w:b/>
          <w:sz w:val="36"/>
          <w:szCs w:val="36"/>
          <w:u w:val="single"/>
        </w:rPr>
        <w:t>Essay Prompt</w:t>
      </w:r>
    </w:p>
    <w:p w:rsidR="00071ECC" w:rsidRDefault="00071ECC" w:rsidP="00D47FC6">
      <w:pPr>
        <w:rPr>
          <w:rFonts w:ascii="Berner Basisschrift 1" w:hAnsi="Berner Basisschrift 1"/>
          <w:sz w:val="28"/>
          <w:szCs w:val="28"/>
        </w:rPr>
      </w:pPr>
    </w:p>
    <w:p w:rsidR="008475E5" w:rsidRDefault="008475E5" w:rsidP="00994D33">
      <w:pPr>
        <w:spacing w:line="360" w:lineRule="auto"/>
        <w:rPr>
          <w:rFonts w:ascii="Berner Basisschrift 1" w:hAnsi="Berner Basisschrift 1"/>
          <w:sz w:val="32"/>
          <w:szCs w:val="32"/>
        </w:rPr>
      </w:pPr>
      <w:r>
        <w:rPr>
          <w:rFonts w:ascii="Berner Basisschrift 1" w:hAnsi="Berner Basisschrift 1"/>
          <w:sz w:val="32"/>
          <w:szCs w:val="32"/>
        </w:rPr>
        <w:t xml:space="preserve">An author’s theme in fictional texts is akin to an author’s argument in expository texts. Arthur Miller, in his famous play, </w:t>
      </w:r>
      <w:r w:rsidRPr="008475E5">
        <w:rPr>
          <w:rFonts w:ascii="Berner Basisschrift 1" w:hAnsi="Berner Basisschrift 1"/>
          <w:i/>
          <w:sz w:val="32"/>
          <w:szCs w:val="32"/>
        </w:rPr>
        <w:t>The Crucible</w:t>
      </w:r>
      <w:r>
        <w:rPr>
          <w:rFonts w:ascii="Berner Basisschrift 1" w:hAnsi="Berner Basisschrift 1"/>
          <w:i/>
          <w:sz w:val="32"/>
          <w:szCs w:val="32"/>
        </w:rPr>
        <w:t>,</w:t>
      </w:r>
      <w:r>
        <w:rPr>
          <w:rFonts w:ascii="Berner Basisschrift 1" w:hAnsi="Berner Basisschrift 1"/>
          <w:sz w:val="32"/>
          <w:szCs w:val="32"/>
        </w:rPr>
        <w:t xml:space="preserve"> presents the reader with a number of themes, or </w:t>
      </w:r>
      <w:r w:rsidRPr="008475E5">
        <w:rPr>
          <w:rFonts w:ascii="Berner Basisschrift 1" w:hAnsi="Berner Basisschrift 1"/>
          <w:i/>
          <w:sz w:val="32"/>
          <w:szCs w:val="32"/>
        </w:rPr>
        <w:t>arguments</w:t>
      </w:r>
      <w:r>
        <w:rPr>
          <w:rFonts w:ascii="Berner Basisschrift 1" w:hAnsi="Berner Basisschrift 1"/>
          <w:sz w:val="32"/>
          <w:szCs w:val="32"/>
        </w:rPr>
        <w:t xml:space="preserve">, that have withstood the test of time and serve as life lessons for </w:t>
      </w:r>
      <w:r w:rsidRPr="008475E5">
        <w:rPr>
          <w:rFonts w:ascii="Berner Basisschrift 1" w:hAnsi="Berner Basisschrift 1"/>
          <w:sz w:val="32"/>
          <w:szCs w:val="32"/>
          <w:u w:val="single"/>
        </w:rPr>
        <w:t>every</w:t>
      </w:r>
      <w:r>
        <w:rPr>
          <w:rFonts w:ascii="Berner Basisschrift 1" w:hAnsi="Berner Basisschrift 1"/>
          <w:sz w:val="32"/>
          <w:szCs w:val="32"/>
        </w:rPr>
        <w:t xml:space="preserve"> reader, regardless of age, culture, or gender.</w:t>
      </w:r>
    </w:p>
    <w:p w:rsidR="00994D33" w:rsidRDefault="00994D33" w:rsidP="008475E5">
      <w:pPr>
        <w:spacing w:line="360" w:lineRule="auto"/>
        <w:rPr>
          <w:rFonts w:ascii="Berner Basisschrift 1" w:hAnsi="Berner Basisschrift 1"/>
          <w:sz w:val="32"/>
          <w:szCs w:val="32"/>
        </w:rPr>
      </w:pPr>
    </w:p>
    <w:p w:rsidR="00071ECC" w:rsidRDefault="00071ECC" w:rsidP="008475E5">
      <w:pPr>
        <w:spacing w:line="360" w:lineRule="auto"/>
        <w:rPr>
          <w:rFonts w:ascii="Berner Basisschrift 1" w:hAnsi="Berner Basisschrift 1"/>
          <w:sz w:val="32"/>
          <w:szCs w:val="32"/>
        </w:rPr>
      </w:pPr>
      <w:r w:rsidRPr="00CE2CF2">
        <w:rPr>
          <w:rFonts w:ascii="Berner Basisschrift 1" w:hAnsi="Berner Basisschrift 1"/>
          <w:sz w:val="32"/>
          <w:szCs w:val="32"/>
        </w:rPr>
        <w:t>Write a 3-4 page, multi-paragraph essay</w:t>
      </w:r>
      <w:r w:rsidR="00D47FC6" w:rsidRPr="00CE2CF2">
        <w:rPr>
          <w:rFonts w:ascii="Berner Basisschrift 1" w:hAnsi="Berner Basisschrift 1"/>
          <w:sz w:val="32"/>
          <w:szCs w:val="32"/>
        </w:rPr>
        <w:t xml:space="preserve"> </w:t>
      </w:r>
      <w:r w:rsidRPr="00CE2CF2">
        <w:rPr>
          <w:rFonts w:ascii="Berner Basisschrift 1" w:hAnsi="Berner Basisschrift 1"/>
          <w:sz w:val="32"/>
          <w:szCs w:val="32"/>
        </w:rPr>
        <w:t xml:space="preserve">that </w:t>
      </w:r>
      <w:r w:rsidR="00D47FC6" w:rsidRPr="00CE2CF2">
        <w:rPr>
          <w:rFonts w:ascii="Berner Basisschrift 1" w:hAnsi="Berner Basisschrift 1"/>
          <w:b/>
          <w:i/>
          <w:sz w:val="32"/>
          <w:szCs w:val="32"/>
        </w:rPr>
        <w:t>c</w:t>
      </w:r>
      <w:r w:rsidRPr="00CE2CF2">
        <w:rPr>
          <w:rFonts w:ascii="Berner Basisschrift 1" w:hAnsi="Berner Basisschrift 1"/>
          <w:b/>
          <w:i/>
          <w:sz w:val="32"/>
          <w:szCs w:val="32"/>
        </w:rPr>
        <w:t>learly identifies one theme</w:t>
      </w:r>
      <w:r w:rsidR="00D47FC6" w:rsidRPr="00CE2CF2">
        <w:rPr>
          <w:rFonts w:ascii="Berner Basisschrift 1" w:hAnsi="Berner Basisschrift 1"/>
          <w:sz w:val="32"/>
          <w:szCs w:val="32"/>
        </w:rPr>
        <w:t xml:space="preserve"> from </w:t>
      </w:r>
      <w:r w:rsidRPr="00CE2CF2">
        <w:rPr>
          <w:rFonts w:ascii="Berner Basisschrift 1" w:hAnsi="Berner Basisschrift 1"/>
          <w:i/>
          <w:sz w:val="32"/>
          <w:szCs w:val="32"/>
        </w:rPr>
        <w:t>The Crucible.</w:t>
      </w:r>
      <w:r w:rsidR="008475E5">
        <w:rPr>
          <w:rFonts w:ascii="Berner Basisschrift 1" w:hAnsi="Berner Basisschrift 1"/>
          <w:sz w:val="32"/>
          <w:szCs w:val="32"/>
        </w:rPr>
        <w:t xml:space="preserve"> Explain and analyze that</w:t>
      </w:r>
      <w:r w:rsidRPr="00CE2CF2">
        <w:rPr>
          <w:rFonts w:ascii="Berner Basisschrift 1" w:hAnsi="Berner Basisschrift 1"/>
          <w:sz w:val="32"/>
          <w:szCs w:val="32"/>
        </w:rPr>
        <w:t xml:space="preserve"> theme, then provide a well-defined </w:t>
      </w:r>
      <w:r w:rsidR="00D47FC6" w:rsidRPr="00CE2CF2">
        <w:rPr>
          <w:rFonts w:ascii="Berner Basisschrift 1" w:hAnsi="Berner Basisschrift 1"/>
          <w:sz w:val="32"/>
          <w:szCs w:val="32"/>
        </w:rPr>
        <w:t>pos</w:t>
      </w:r>
      <w:r w:rsidRPr="00CE2CF2">
        <w:rPr>
          <w:rFonts w:ascii="Berner Basisschrift 1" w:hAnsi="Berner Basisschrift 1"/>
          <w:sz w:val="32"/>
          <w:szCs w:val="32"/>
        </w:rPr>
        <w:t>ition that either challenges, su</w:t>
      </w:r>
      <w:r w:rsidR="00D47FC6" w:rsidRPr="00CE2CF2">
        <w:rPr>
          <w:rFonts w:ascii="Berner Basisschrift 1" w:hAnsi="Berner Basisschrift 1"/>
          <w:sz w:val="32"/>
          <w:szCs w:val="32"/>
        </w:rPr>
        <w:t>pports</w:t>
      </w:r>
      <w:r w:rsidRPr="00CE2CF2">
        <w:rPr>
          <w:rFonts w:ascii="Berner Basisschrift 1" w:hAnsi="Berner Basisschrift 1"/>
          <w:sz w:val="32"/>
          <w:szCs w:val="32"/>
        </w:rPr>
        <w:t>, or qualifies</w:t>
      </w:r>
      <w:r w:rsidR="00D47FC6" w:rsidRPr="00CE2CF2">
        <w:rPr>
          <w:rFonts w:ascii="Berner Basisschrift 1" w:hAnsi="Berner Basisschrift 1"/>
          <w:sz w:val="32"/>
          <w:szCs w:val="32"/>
        </w:rPr>
        <w:t xml:space="preserve"> </w:t>
      </w:r>
      <w:r w:rsidRPr="00CE2CF2">
        <w:rPr>
          <w:rFonts w:ascii="Berner Basisschrift 1" w:hAnsi="Berner Basisschrift 1"/>
          <w:sz w:val="32"/>
          <w:szCs w:val="32"/>
        </w:rPr>
        <w:t>Arthur Miller’s argument as stated in that theme</w:t>
      </w:r>
      <w:r w:rsidR="00D47FC6" w:rsidRPr="00CE2CF2">
        <w:rPr>
          <w:rFonts w:ascii="Berner Basisschrift 1" w:hAnsi="Berner Basisschrift 1"/>
          <w:sz w:val="32"/>
          <w:szCs w:val="32"/>
        </w:rPr>
        <w:t xml:space="preserve">. </w:t>
      </w:r>
      <w:r w:rsidRPr="00CE2CF2">
        <w:rPr>
          <w:rFonts w:ascii="Berner Basisschrift 1" w:hAnsi="Berner Basisschrift 1"/>
          <w:sz w:val="32"/>
          <w:szCs w:val="32"/>
        </w:rPr>
        <w:t>Be sure</w:t>
      </w:r>
      <w:r w:rsidR="00D47FC6" w:rsidRPr="00CE2CF2">
        <w:rPr>
          <w:rFonts w:ascii="Berner Basisschrift 1" w:hAnsi="Berner Basisschrift 1"/>
          <w:sz w:val="32"/>
          <w:szCs w:val="32"/>
        </w:rPr>
        <w:t xml:space="preserve"> to use specific examples</w:t>
      </w:r>
      <w:r w:rsidRPr="00CE2CF2">
        <w:rPr>
          <w:rFonts w:ascii="Berner Basisschrift 1" w:hAnsi="Berner Basisschrift 1"/>
          <w:sz w:val="32"/>
          <w:szCs w:val="32"/>
        </w:rPr>
        <w:t xml:space="preserve"> and evidence from the text and the McCarthy era, as well as any evidence you can surmise from other historical examples, current events, and personal experience/observation.  </w:t>
      </w:r>
    </w:p>
    <w:p w:rsidR="00994D33" w:rsidRDefault="00994D33" w:rsidP="008475E5">
      <w:pPr>
        <w:spacing w:line="360" w:lineRule="auto"/>
        <w:rPr>
          <w:rFonts w:ascii="Witches Magic" w:hAnsi="Witches Magic"/>
          <w:sz w:val="40"/>
          <w:szCs w:val="40"/>
          <w:u w:val="single"/>
        </w:rPr>
      </w:pPr>
    </w:p>
    <w:p w:rsidR="008475E5" w:rsidRPr="008475E5" w:rsidRDefault="008475E5" w:rsidP="008475E5">
      <w:pPr>
        <w:spacing w:line="360" w:lineRule="auto"/>
        <w:rPr>
          <w:rFonts w:ascii="Witches Magic" w:hAnsi="Witches Magic"/>
          <w:sz w:val="40"/>
          <w:szCs w:val="40"/>
        </w:rPr>
      </w:pPr>
      <w:bookmarkStart w:id="0" w:name="_GoBack"/>
      <w:bookmarkEnd w:id="0"/>
      <w:r w:rsidRPr="008475E5">
        <w:rPr>
          <w:rFonts w:ascii="Witches Magic" w:hAnsi="Witches Magic"/>
          <w:sz w:val="40"/>
          <w:szCs w:val="40"/>
          <w:u w:val="single"/>
        </w:rPr>
        <w:t xml:space="preserve">DO:            </w:t>
      </w:r>
      <w:r>
        <w:rPr>
          <w:rFonts w:ascii="Witches Magic" w:hAnsi="Witches Magic"/>
          <w:sz w:val="40"/>
          <w:szCs w:val="40"/>
        </w:rPr>
        <w:t xml:space="preserve"> </w:t>
      </w:r>
      <w:r>
        <w:rPr>
          <w:rFonts w:ascii="Witches Magic" w:hAnsi="Witches Magic"/>
          <w:sz w:val="40"/>
          <w:szCs w:val="40"/>
        </w:rPr>
        <w:tab/>
      </w:r>
      <w:r>
        <w:rPr>
          <w:rFonts w:ascii="Witches Magic" w:hAnsi="Witches Magic"/>
          <w:sz w:val="40"/>
          <w:szCs w:val="40"/>
        </w:rPr>
        <w:tab/>
      </w:r>
      <w:r w:rsidRPr="008475E5">
        <w:rPr>
          <w:rFonts w:ascii="Witches Magic" w:hAnsi="Witches Magic"/>
          <w:sz w:val="40"/>
          <w:szCs w:val="40"/>
          <w:u w:val="single"/>
        </w:rPr>
        <w:t>WHAT:</w:t>
      </w:r>
      <w:r>
        <w:rPr>
          <w:rFonts w:ascii="Witches Magic" w:hAnsi="Witches Magic"/>
          <w:sz w:val="40"/>
          <w:szCs w:val="40"/>
          <w:u w:val="single"/>
        </w:rPr>
        <w:tab/>
      </w:r>
      <w:r>
        <w:rPr>
          <w:rFonts w:ascii="Witches Magic" w:hAnsi="Witches Magic"/>
          <w:sz w:val="40"/>
          <w:szCs w:val="40"/>
          <w:u w:val="single"/>
        </w:rPr>
        <w:tab/>
      </w:r>
      <w:r>
        <w:rPr>
          <w:rFonts w:ascii="Witches Magic" w:hAnsi="Witches Magic"/>
          <w:sz w:val="40"/>
          <w:szCs w:val="40"/>
          <w:u w:val="single"/>
        </w:rPr>
        <w:tab/>
      </w:r>
      <w:r>
        <w:rPr>
          <w:rFonts w:ascii="Witches Magic" w:hAnsi="Witches Magic"/>
          <w:sz w:val="40"/>
          <w:szCs w:val="40"/>
          <w:u w:val="single"/>
        </w:rPr>
        <w:tab/>
      </w:r>
      <w:r>
        <w:rPr>
          <w:rFonts w:ascii="Witches Magic" w:hAnsi="Witches Magic"/>
          <w:sz w:val="40"/>
          <w:szCs w:val="40"/>
          <w:u w:val="single"/>
        </w:rPr>
        <w:tab/>
      </w:r>
    </w:p>
    <w:p w:rsidR="008475E5" w:rsidRDefault="008475E5" w:rsidP="008475E5">
      <w:pPr>
        <w:spacing w:line="600" w:lineRule="auto"/>
        <w:rPr>
          <w:rFonts w:ascii="Berner Basisschrift 1" w:hAnsi="Berner Basisschrift 1"/>
          <w:sz w:val="32"/>
          <w:szCs w:val="32"/>
        </w:rPr>
      </w:pPr>
      <w:r>
        <w:rPr>
          <w:rFonts w:ascii="Berner Basisschrift 1" w:hAnsi="Berner Basisschrift 1"/>
          <w:sz w:val="32"/>
          <w:szCs w:val="32"/>
        </w:rPr>
        <w:t>1.</w:t>
      </w:r>
      <w:r>
        <w:rPr>
          <w:rFonts w:ascii="Berner Basisschrift 1" w:hAnsi="Berner Basisschrift 1"/>
          <w:sz w:val="32"/>
          <w:szCs w:val="32"/>
        </w:rPr>
        <w:tab/>
      </w:r>
      <w:r>
        <w:rPr>
          <w:rFonts w:ascii="Berner Basisschrift 1" w:hAnsi="Berner Basisschrift 1"/>
          <w:sz w:val="32"/>
          <w:szCs w:val="32"/>
        </w:rPr>
        <w:tab/>
      </w:r>
      <w:r>
        <w:rPr>
          <w:rFonts w:ascii="Berner Basisschrift 1" w:hAnsi="Berner Basisschrift 1"/>
          <w:sz w:val="32"/>
          <w:szCs w:val="32"/>
        </w:rPr>
        <w:tab/>
      </w:r>
      <w:r>
        <w:rPr>
          <w:rFonts w:ascii="Berner Basisschrift 1" w:hAnsi="Berner Basisschrift 1"/>
          <w:sz w:val="32"/>
          <w:szCs w:val="32"/>
        </w:rPr>
        <w:tab/>
      </w:r>
      <w:r>
        <w:rPr>
          <w:rFonts w:ascii="Berner Basisschrift 1" w:hAnsi="Berner Basisschrift 1"/>
          <w:sz w:val="32"/>
          <w:szCs w:val="32"/>
        </w:rPr>
        <w:tab/>
      </w:r>
      <w:r>
        <w:rPr>
          <w:rFonts w:ascii="Berner Basisschrift 1" w:hAnsi="Berner Basisschrift 1"/>
          <w:sz w:val="32"/>
          <w:szCs w:val="32"/>
        </w:rPr>
        <w:tab/>
        <w:t>1.</w:t>
      </w:r>
    </w:p>
    <w:p w:rsidR="008475E5" w:rsidRDefault="008475E5" w:rsidP="008475E5">
      <w:pPr>
        <w:spacing w:line="600" w:lineRule="auto"/>
        <w:rPr>
          <w:rFonts w:ascii="Berner Basisschrift 1" w:hAnsi="Berner Basisschrift 1"/>
          <w:sz w:val="32"/>
          <w:szCs w:val="32"/>
        </w:rPr>
      </w:pPr>
      <w:r>
        <w:rPr>
          <w:rFonts w:ascii="Berner Basisschrift 1" w:hAnsi="Berner Basisschrift 1"/>
          <w:sz w:val="32"/>
          <w:szCs w:val="32"/>
        </w:rPr>
        <w:t>2.</w:t>
      </w:r>
      <w:r>
        <w:rPr>
          <w:rFonts w:ascii="Berner Basisschrift 1" w:hAnsi="Berner Basisschrift 1"/>
          <w:sz w:val="32"/>
          <w:szCs w:val="32"/>
        </w:rPr>
        <w:tab/>
      </w:r>
      <w:r>
        <w:rPr>
          <w:rFonts w:ascii="Berner Basisschrift 1" w:hAnsi="Berner Basisschrift 1"/>
          <w:sz w:val="32"/>
          <w:szCs w:val="32"/>
        </w:rPr>
        <w:tab/>
      </w:r>
      <w:r>
        <w:rPr>
          <w:rFonts w:ascii="Berner Basisschrift 1" w:hAnsi="Berner Basisschrift 1"/>
          <w:sz w:val="32"/>
          <w:szCs w:val="32"/>
        </w:rPr>
        <w:tab/>
      </w:r>
      <w:r>
        <w:rPr>
          <w:rFonts w:ascii="Berner Basisschrift 1" w:hAnsi="Berner Basisschrift 1"/>
          <w:sz w:val="32"/>
          <w:szCs w:val="32"/>
        </w:rPr>
        <w:tab/>
      </w:r>
      <w:r>
        <w:rPr>
          <w:rFonts w:ascii="Berner Basisschrift 1" w:hAnsi="Berner Basisschrift 1"/>
          <w:sz w:val="32"/>
          <w:szCs w:val="32"/>
        </w:rPr>
        <w:tab/>
      </w:r>
      <w:r>
        <w:rPr>
          <w:rFonts w:ascii="Berner Basisschrift 1" w:hAnsi="Berner Basisschrift 1"/>
          <w:sz w:val="32"/>
          <w:szCs w:val="32"/>
        </w:rPr>
        <w:tab/>
        <w:t>2.</w:t>
      </w:r>
      <w:r>
        <w:rPr>
          <w:rFonts w:ascii="Berner Basisschrift 1" w:hAnsi="Berner Basisschrift 1"/>
          <w:sz w:val="32"/>
          <w:szCs w:val="32"/>
        </w:rPr>
        <w:tab/>
      </w:r>
    </w:p>
    <w:p w:rsidR="008475E5" w:rsidRDefault="008475E5" w:rsidP="008475E5">
      <w:pPr>
        <w:spacing w:line="600" w:lineRule="auto"/>
        <w:rPr>
          <w:rFonts w:ascii="Berner Basisschrift 1" w:hAnsi="Berner Basisschrift 1"/>
          <w:sz w:val="32"/>
          <w:szCs w:val="32"/>
        </w:rPr>
      </w:pPr>
      <w:r>
        <w:rPr>
          <w:rFonts w:ascii="Berner Basisschrift 1" w:hAnsi="Berner Basisschrift 1"/>
          <w:sz w:val="32"/>
          <w:szCs w:val="32"/>
        </w:rPr>
        <w:t>3.</w:t>
      </w:r>
      <w:r>
        <w:rPr>
          <w:rFonts w:ascii="Berner Basisschrift 1" w:hAnsi="Berner Basisschrift 1"/>
          <w:sz w:val="32"/>
          <w:szCs w:val="32"/>
        </w:rPr>
        <w:tab/>
      </w:r>
      <w:r>
        <w:rPr>
          <w:rFonts w:ascii="Berner Basisschrift 1" w:hAnsi="Berner Basisschrift 1"/>
          <w:sz w:val="32"/>
          <w:szCs w:val="32"/>
        </w:rPr>
        <w:tab/>
      </w:r>
      <w:r>
        <w:rPr>
          <w:rFonts w:ascii="Berner Basisschrift 1" w:hAnsi="Berner Basisschrift 1"/>
          <w:sz w:val="32"/>
          <w:szCs w:val="32"/>
        </w:rPr>
        <w:tab/>
      </w:r>
      <w:r>
        <w:rPr>
          <w:rFonts w:ascii="Berner Basisschrift 1" w:hAnsi="Berner Basisschrift 1"/>
          <w:sz w:val="32"/>
          <w:szCs w:val="32"/>
        </w:rPr>
        <w:tab/>
      </w:r>
      <w:r>
        <w:rPr>
          <w:rFonts w:ascii="Berner Basisschrift 1" w:hAnsi="Berner Basisschrift 1"/>
          <w:sz w:val="32"/>
          <w:szCs w:val="32"/>
        </w:rPr>
        <w:tab/>
      </w:r>
      <w:r>
        <w:rPr>
          <w:rFonts w:ascii="Berner Basisschrift 1" w:hAnsi="Berner Basisschrift 1"/>
          <w:sz w:val="32"/>
          <w:szCs w:val="32"/>
        </w:rPr>
        <w:tab/>
        <w:t>3.</w:t>
      </w:r>
    </w:p>
    <w:p w:rsidR="008475E5" w:rsidRDefault="008475E5" w:rsidP="008475E5">
      <w:pPr>
        <w:spacing w:line="600" w:lineRule="auto"/>
        <w:rPr>
          <w:rFonts w:ascii="Berner Basisschrift 1" w:hAnsi="Berner Basisschrift 1"/>
          <w:sz w:val="32"/>
          <w:szCs w:val="32"/>
        </w:rPr>
      </w:pPr>
      <w:r>
        <w:rPr>
          <w:rFonts w:ascii="Berner Basisschrift 1" w:hAnsi="Berner Basisschrift 1"/>
          <w:sz w:val="32"/>
          <w:szCs w:val="32"/>
        </w:rPr>
        <w:t>4.</w:t>
      </w:r>
      <w:r>
        <w:rPr>
          <w:rFonts w:ascii="Berner Basisschrift 1" w:hAnsi="Berner Basisschrift 1"/>
          <w:sz w:val="32"/>
          <w:szCs w:val="32"/>
        </w:rPr>
        <w:tab/>
      </w:r>
      <w:r>
        <w:rPr>
          <w:rFonts w:ascii="Berner Basisschrift 1" w:hAnsi="Berner Basisschrift 1"/>
          <w:sz w:val="32"/>
          <w:szCs w:val="32"/>
        </w:rPr>
        <w:tab/>
      </w:r>
      <w:r>
        <w:rPr>
          <w:rFonts w:ascii="Berner Basisschrift 1" w:hAnsi="Berner Basisschrift 1"/>
          <w:sz w:val="32"/>
          <w:szCs w:val="32"/>
        </w:rPr>
        <w:tab/>
      </w:r>
      <w:r>
        <w:rPr>
          <w:rFonts w:ascii="Berner Basisschrift 1" w:hAnsi="Berner Basisschrift 1"/>
          <w:sz w:val="32"/>
          <w:szCs w:val="32"/>
        </w:rPr>
        <w:tab/>
      </w:r>
      <w:r>
        <w:rPr>
          <w:rFonts w:ascii="Berner Basisschrift 1" w:hAnsi="Berner Basisschrift 1"/>
          <w:sz w:val="32"/>
          <w:szCs w:val="32"/>
        </w:rPr>
        <w:tab/>
      </w:r>
      <w:r>
        <w:rPr>
          <w:rFonts w:ascii="Berner Basisschrift 1" w:hAnsi="Berner Basisschrift 1"/>
          <w:sz w:val="32"/>
          <w:szCs w:val="32"/>
        </w:rPr>
        <w:tab/>
        <w:t>4.</w:t>
      </w:r>
    </w:p>
    <w:p w:rsidR="008475E5" w:rsidRDefault="008475E5" w:rsidP="008475E5">
      <w:pPr>
        <w:spacing w:line="600" w:lineRule="auto"/>
        <w:rPr>
          <w:rFonts w:ascii="Berner Basisschrift 1" w:hAnsi="Berner Basisschrift 1"/>
          <w:sz w:val="32"/>
          <w:szCs w:val="32"/>
        </w:rPr>
      </w:pPr>
      <w:r>
        <w:rPr>
          <w:rFonts w:ascii="Berner Basisschrift 1" w:hAnsi="Berner Basisschrift 1"/>
          <w:sz w:val="32"/>
          <w:szCs w:val="32"/>
        </w:rPr>
        <w:t>5.</w:t>
      </w:r>
      <w:r>
        <w:rPr>
          <w:rFonts w:ascii="Berner Basisschrift 1" w:hAnsi="Berner Basisschrift 1"/>
          <w:sz w:val="32"/>
          <w:szCs w:val="32"/>
        </w:rPr>
        <w:tab/>
      </w:r>
      <w:r>
        <w:rPr>
          <w:rFonts w:ascii="Berner Basisschrift 1" w:hAnsi="Berner Basisschrift 1"/>
          <w:sz w:val="32"/>
          <w:szCs w:val="32"/>
        </w:rPr>
        <w:tab/>
      </w:r>
      <w:r>
        <w:rPr>
          <w:rFonts w:ascii="Berner Basisschrift 1" w:hAnsi="Berner Basisschrift 1"/>
          <w:sz w:val="32"/>
          <w:szCs w:val="32"/>
        </w:rPr>
        <w:tab/>
      </w:r>
      <w:r>
        <w:rPr>
          <w:rFonts w:ascii="Berner Basisschrift 1" w:hAnsi="Berner Basisschrift 1"/>
          <w:sz w:val="32"/>
          <w:szCs w:val="32"/>
        </w:rPr>
        <w:tab/>
      </w:r>
      <w:r>
        <w:rPr>
          <w:rFonts w:ascii="Berner Basisschrift 1" w:hAnsi="Berner Basisschrift 1"/>
          <w:sz w:val="32"/>
          <w:szCs w:val="32"/>
        </w:rPr>
        <w:tab/>
      </w:r>
      <w:r>
        <w:rPr>
          <w:rFonts w:ascii="Berner Basisschrift 1" w:hAnsi="Berner Basisschrift 1"/>
          <w:sz w:val="32"/>
          <w:szCs w:val="32"/>
        </w:rPr>
        <w:tab/>
        <w:t>5.</w:t>
      </w:r>
    </w:p>
    <w:p w:rsidR="008475E5" w:rsidRPr="00CE2CF2" w:rsidRDefault="008475E5" w:rsidP="008475E5">
      <w:pPr>
        <w:spacing w:line="600" w:lineRule="auto"/>
        <w:rPr>
          <w:rFonts w:ascii="Berner Basisschrift 1" w:hAnsi="Berner Basisschrift 1"/>
          <w:sz w:val="32"/>
          <w:szCs w:val="32"/>
        </w:rPr>
      </w:pPr>
      <w:r>
        <w:rPr>
          <w:rFonts w:ascii="Berner Basisschrift 1" w:hAnsi="Berner Basisschrift 1"/>
          <w:sz w:val="32"/>
          <w:szCs w:val="32"/>
        </w:rPr>
        <w:t>6.</w:t>
      </w:r>
      <w:r>
        <w:rPr>
          <w:rFonts w:ascii="Berner Basisschrift 1" w:hAnsi="Berner Basisschrift 1"/>
          <w:sz w:val="32"/>
          <w:szCs w:val="32"/>
        </w:rPr>
        <w:tab/>
      </w:r>
      <w:r>
        <w:rPr>
          <w:rFonts w:ascii="Berner Basisschrift 1" w:hAnsi="Berner Basisschrift 1"/>
          <w:sz w:val="32"/>
          <w:szCs w:val="32"/>
        </w:rPr>
        <w:tab/>
      </w:r>
      <w:r>
        <w:rPr>
          <w:rFonts w:ascii="Berner Basisschrift 1" w:hAnsi="Berner Basisschrift 1"/>
          <w:sz w:val="32"/>
          <w:szCs w:val="32"/>
        </w:rPr>
        <w:tab/>
      </w:r>
      <w:r>
        <w:rPr>
          <w:rFonts w:ascii="Berner Basisschrift 1" w:hAnsi="Berner Basisschrift 1"/>
          <w:sz w:val="32"/>
          <w:szCs w:val="32"/>
        </w:rPr>
        <w:tab/>
      </w:r>
      <w:r>
        <w:rPr>
          <w:rFonts w:ascii="Berner Basisschrift 1" w:hAnsi="Berner Basisschrift 1"/>
          <w:sz w:val="32"/>
          <w:szCs w:val="32"/>
        </w:rPr>
        <w:tab/>
      </w:r>
      <w:r>
        <w:rPr>
          <w:rFonts w:ascii="Berner Basisschrift 1" w:hAnsi="Berner Basisschrift 1"/>
          <w:sz w:val="32"/>
          <w:szCs w:val="32"/>
        </w:rPr>
        <w:tab/>
        <w:t xml:space="preserve">6. </w:t>
      </w:r>
    </w:p>
    <w:sectPr w:rsidR="008475E5" w:rsidRPr="00CE2CF2" w:rsidSect="00994D3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tches Magic">
    <w:panose1 w:val="02000000000000000000"/>
    <w:charset w:val="00"/>
    <w:family w:val="auto"/>
    <w:pitch w:val="variable"/>
    <w:sig w:usb0="80000003" w:usb1="00000008" w:usb2="00000000" w:usb3="00000000" w:csb0="00000001" w:csb1="00000000"/>
  </w:font>
  <w:font w:name="Berner Basisschrift 1">
    <w:panose1 w:val="00000000000000000000"/>
    <w:charset w:val="00"/>
    <w:family w:val="auto"/>
    <w:pitch w:val="variable"/>
    <w:sig w:usb0="A000002F" w:usb1="0000000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C6"/>
    <w:rsid w:val="00071ECC"/>
    <w:rsid w:val="00436C38"/>
    <w:rsid w:val="008475E5"/>
    <w:rsid w:val="00994D33"/>
    <w:rsid w:val="00CE2CF2"/>
    <w:rsid w:val="00D47FC6"/>
    <w:rsid w:val="00E4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58F5F-9260-417D-B91B-A898280D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4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7F658-C737-4266-A6A0-31ECCA1F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Dargavel</dc:creator>
  <cp:keywords/>
  <dc:description/>
  <cp:lastModifiedBy>Guadalupe Dargavel</cp:lastModifiedBy>
  <cp:revision>5</cp:revision>
  <dcterms:created xsi:type="dcterms:W3CDTF">2015-11-05T19:42:00Z</dcterms:created>
  <dcterms:modified xsi:type="dcterms:W3CDTF">2015-11-06T17:35:00Z</dcterms:modified>
</cp:coreProperties>
</file>